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rsidR="00B77B46" w:rsidRPr="0029625E" w:rsidRDefault="00C01BA8" w:rsidP="0029625E">
      <w:pPr>
        <w:jc w:val="both"/>
        <w:rPr>
          <w:rFonts w:ascii="Calibri Light" w:hAnsi="Calibri Light" w:cs="Calibri Light"/>
          <w:sz w:val="22"/>
        </w:rPr>
      </w:pPr>
    </w:p>
    <w:p w:rsidR="00FC02BB" w:rsidRPr="00FC02BB" w:rsidRDefault="00FC02BB" w:rsidP="00FC02BB">
      <w:pPr>
        <w:pStyle w:val="isselectedend"/>
        <w:jc w:val="right"/>
        <w:rPr>
          <w:rFonts w:ascii="Calibri Light" w:hAnsi="Calibri Light" w:cs="Calibri Light"/>
          <w:sz w:val="22"/>
          <w:szCs w:val="22"/>
        </w:rPr>
      </w:pPr>
      <w:r w:rsidRPr="00FC02BB">
        <w:rPr>
          <w:rStyle w:val="Strong"/>
          <w:rFonts w:ascii="Calibri Light" w:hAnsi="Calibri Light" w:cs="Calibri Light"/>
          <w:b w:val="0"/>
          <w:sz w:val="22"/>
          <w:szCs w:val="22"/>
        </w:rPr>
        <w:t>3rd September 2026</w:t>
      </w:r>
    </w:p>
    <w:p w:rsidR="00FC02BB" w:rsidRPr="00FC02BB" w:rsidRDefault="00FC02BB" w:rsidP="00FC02BB">
      <w:pPr>
        <w:pStyle w:val="isselectedend"/>
        <w:rPr>
          <w:rFonts w:ascii="Calibri Light" w:hAnsi="Calibri Light" w:cs="Calibri Light"/>
          <w:sz w:val="22"/>
          <w:szCs w:val="22"/>
        </w:rPr>
      </w:pPr>
      <w:r w:rsidRPr="00FC02BB">
        <w:rPr>
          <w:rStyle w:val="Strong"/>
          <w:rFonts w:ascii="Calibri Light" w:hAnsi="Calibri Light" w:cs="Calibri Light"/>
          <w:b w:val="0"/>
          <w:sz w:val="22"/>
          <w:szCs w:val="22"/>
        </w:rPr>
        <w:t>Dear Families,</w:t>
      </w:r>
    </w:p>
    <w:p w:rsidR="00FC02BB" w:rsidRDefault="00FC02BB" w:rsidP="00FC02BB">
      <w:pPr>
        <w:pStyle w:val="Heading1"/>
        <w:jc w:val="center"/>
        <w:rPr>
          <w:rStyle w:val="Strong"/>
          <w:rFonts w:ascii="Calibri Light" w:hAnsi="Calibri Light" w:cs="Calibri Light"/>
          <w:b w:val="0"/>
          <w:bCs w:val="0"/>
          <w:color w:val="auto"/>
          <w:sz w:val="22"/>
          <w:szCs w:val="22"/>
        </w:rPr>
      </w:pPr>
      <w:r w:rsidRPr="00FC02BB">
        <w:rPr>
          <w:rStyle w:val="Strong"/>
          <w:rFonts w:ascii="Calibri Light" w:hAnsi="Calibri Light" w:cs="Calibri Light"/>
          <w:b w:val="0"/>
          <w:bCs w:val="0"/>
          <w:color w:val="auto"/>
          <w:sz w:val="22"/>
          <w:szCs w:val="22"/>
        </w:rPr>
        <w:t>Free School Meals – Please Check Your Eligibility</w:t>
      </w:r>
    </w:p>
    <w:p w:rsidR="00FC02BB" w:rsidRPr="00FC02BB" w:rsidRDefault="00FC02BB" w:rsidP="00FC02BB"/>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At the start of the new school year, we are writing to </w:t>
      </w:r>
      <w:r w:rsidRPr="00FC02BB">
        <w:rPr>
          <w:rStyle w:val="Strong"/>
          <w:rFonts w:ascii="Calibri Light" w:hAnsi="Calibri Light" w:cs="Calibri Light"/>
          <w:b w:val="0"/>
          <w:sz w:val="22"/>
          <w:szCs w:val="22"/>
        </w:rPr>
        <w:t>all families</w:t>
      </w:r>
      <w:r w:rsidRPr="00FC02BB">
        <w:rPr>
          <w:rFonts w:ascii="Calibri Light" w:hAnsi="Calibri Light" w:cs="Calibri Light"/>
          <w:sz w:val="22"/>
          <w:szCs w:val="22"/>
        </w:rPr>
        <w:t xml:space="preserve"> to ask you to check whether your child may be eligible for Free School Meals (FSM).</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We are sending this information again because we want to make sure our records are complete and accurate. We have already become aware of some families who were eligible but who we did not previously know about, and we want to ensure that </w:t>
      </w:r>
      <w:r w:rsidRPr="00FC02BB">
        <w:rPr>
          <w:rStyle w:val="Strong"/>
          <w:rFonts w:ascii="Calibri Light" w:hAnsi="Calibri Light" w:cs="Calibri Light"/>
          <w:b w:val="0"/>
          <w:sz w:val="22"/>
          <w:szCs w:val="22"/>
        </w:rPr>
        <w:t>no family misses out on support they may be entitled to</w:t>
      </w:r>
      <w:r w:rsidRPr="00FC02BB">
        <w:rPr>
          <w:rFonts w:ascii="Calibri Light" w:hAnsi="Calibri Light" w:cs="Calibri Light"/>
          <w:sz w:val="22"/>
          <w:szCs w:val="22"/>
        </w:rPr>
        <w:t>.</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It is particularly important to check this year as the Free School Meal eligibility rules have changed from </w:t>
      </w:r>
      <w:r w:rsidRPr="00FC02BB">
        <w:rPr>
          <w:rStyle w:val="Strong"/>
          <w:rFonts w:ascii="Calibri Light" w:hAnsi="Calibri Light" w:cs="Calibri Light"/>
          <w:b w:val="0"/>
          <w:sz w:val="22"/>
          <w:szCs w:val="22"/>
        </w:rPr>
        <w:t>September 2026</w:t>
      </w:r>
      <w:r w:rsidRPr="00FC02BB">
        <w:rPr>
          <w:rFonts w:ascii="Calibri Light" w:hAnsi="Calibri Light" w:cs="Calibri Light"/>
          <w:sz w:val="22"/>
          <w:szCs w:val="22"/>
        </w:rPr>
        <w:t>, meaning that more families may now qualify.</w:t>
      </w:r>
    </w:p>
    <w:p w:rsidR="00FC02BB" w:rsidRPr="00FC02BB" w:rsidRDefault="00FC02BB" w:rsidP="00FC02BB">
      <w:pPr>
        <w:pStyle w:val="isselectedend"/>
        <w:spacing w:before="0" w:beforeAutospacing="0" w:after="0" w:afterAutospacing="0"/>
        <w:jc w:val="both"/>
        <w:rPr>
          <w:rFonts w:ascii="Calibri Light" w:hAnsi="Calibri Light" w:cs="Calibri Light"/>
          <w:b/>
          <w:sz w:val="22"/>
          <w:szCs w:val="22"/>
        </w:rPr>
      </w:pPr>
    </w:p>
    <w:p w:rsidR="00FC02BB" w:rsidRPr="00FC02BB" w:rsidRDefault="00FC02BB" w:rsidP="00FC02BB">
      <w:pPr>
        <w:pStyle w:val="Heading3"/>
        <w:spacing w:before="0" w:beforeAutospacing="0" w:after="0" w:afterAutospacing="0"/>
        <w:jc w:val="both"/>
        <w:rPr>
          <w:rFonts w:ascii="Calibri Light" w:hAnsi="Calibri Light" w:cs="Calibri Light"/>
          <w:b w:val="0"/>
          <w:sz w:val="22"/>
          <w:szCs w:val="22"/>
        </w:rPr>
      </w:pPr>
      <w:r w:rsidRPr="00FC02BB">
        <w:rPr>
          <w:rStyle w:val="Strong"/>
          <w:rFonts w:ascii="Calibri Light" w:hAnsi="Calibri Light" w:cs="Calibri Light"/>
          <w:b/>
          <w:bCs/>
          <w:sz w:val="22"/>
          <w:szCs w:val="22"/>
        </w:rPr>
        <w:t>Reception, Year 1 and Year 2</w:t>
      </w: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All children in </w:t>
      </w:r>
      <w:r w:rsidRPr="00FC02BB">
        <w:rPr>
          <w:rStyle w:val="Strong"/>
          <w:rFonts w:ascii="Calibri Light" w:hAnsi="Calibri Light" w:cs="Calibri Light"/>
          <w:b w:val="0"/>
          <w:sz w:val="22"/>
          <w:szCs w:val="22"/>
        </w:rPr>
        <w:t>Reception, Year 1 and Year 2</w:t>
      </w:r>
      <w:r w:rsidRPr="00FC02BB">
        <w:rPr>
          <w:rFonts w:ascii="Calibri Light" w:hAnsi="Calibri Light" w:cs="Calibri Light"/>
          <w:sz w:val="22"/>
          <w:szCs w:val="22"/>
        </w:rPr>
        <w:t xml:space="preserve"> are automatically entitled to a free school meal each day through </w:t>
      </w:r>
      <w:r w:rsidRPr="00FC02BB">
        <w:rPr>
          <w:rStyle w:val="Strong"/>
          <w:rFonts w:ascii="Calibri Light" w:hAnsi="Calibri Light" w:cs="Calibri Light"/>
          <w:b w:val="0"/>
          <w:sz w:val="22"/>
          <w:szCs w:val="22"/>
        </w:rPr>
        <w:t>Universal Infant Free School Meals</w:t>
      </w:r>
      <w:r w:rsidRPr="00FC02BB">
        <w:rPr>
          <w:rFonts w:ascii="Calibri Light" w:hAnsi="Calibri Light" w:cs="Calibri Light"/>
          <w:sz w:val="22"/>
          <w:szCs w:val="22"/>
        </w:rPr>
        <w:t>.</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However, families receiving certain benefits should still check whether their child is also eligible for </w:t>
      </w:r>
      <w:r w:rsidRPr="00FC02BB">
        <w:rPr>
          <w:rStyle w:val="Strong"/>
          <w:rFonts w:ascii="Calibri Light" w:hAnsi="Calibri Light" w:cs="Calibri Light"/>
          <w:b w:val="0"/>
          <w:sz w:val="22"/>
          <w:szCs w:val="22"/>
        </w:rPr>
        <w:t>benefits-related Free School Meals</w:t>
      </w:r>
      <w:r w:rsidRPr="00FC02BB">
        <w:rPr>
          <w:rFonts w:ascii="Calibri Light" w:hAnsi="Calibri Light" w:cs="Calibri Light"/>
          <w:sz w:val="22"/>
          <w:szCs w:val="22"/>
        </w:rPr>
        <w:t xml:space="preserve">. Registering separately may bring additional </w:t>
      </w:r>
      <w:r w:rsidRPr="00FC02BB">
        <w:rPr>
          <w:rStyle w:val="Strong"/>
          <w:rFonts w:ascii="Calibri Light" w:hAnsi="Calibri Light" w:cs="Calibri Light"/>
          <w:b w:val="0"/>
          <w:sz w:val="22"/>
          <w:szCs w:val="22"/>
        </w:rPr>
        <w:t>Pupil Premium funding</w:t>
      </w:r>
      <w:r w:rsidRPr="00FC02BB">
        <w:rPr>
          <w:rFonts w:ascii="Calibri Light" w:hAnsi="Calibri Light" w:cs="Calibri Light"/>
          <w:sz w:val="22"/>
          <w:szCs w:val="22"/>
        </w:rPr>
        <w:t xml:space="preserve"> into school to support your child and other pupils.</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Meals must still be selected and ordered through the </w:t>
      </w:r>
      <w:r w:rsidRPr="00FC02BB">
        <w:rPr>
          <w:rStyle w:val="Strong"/>
          <w:rFonts w:ascii="Calibri Light" w:hAnsi="Calibri Light" w:cs="Calibri Light"/>
          <w:b w:val="0"/>
          <w:sz w:val="22"/>
          <w:szCs w:val="22"/>
        </w:rPr>
        <w:t>FEED</w:t>
      </w:r>
      <w:r w:rsidRPr="00FC02BB">
        <w:rPr>
          <w:rFonts w:ascii="Calibri Light" w:hAnsi="Calibri Light" w:cs="Calibri Light"/>
          <w:sz w:val="22"/>
          <w:szCs w:val="22"/>
        </w:rPr>
        <w:t xml:space="preserve"> system in the usual way.</w:t>
      </w:r>
    </w:p>
    <w:p w:rsidR="00FC02BB" w:rsidRDefault="00FC02BB" w:rsidP="00FC02BB">
      <w:pPr>
        <w:pStyle w:val="Heading3"/>
        <w:spacing w:before="0" w:beforeAutospacing="0" w:after="0" w:afterAutospacing="0"/>
        <w:rPr>
          <w:rStyle w:val="Strong"/>
          <w:rFonts w:ascii="Calibri Light" w:hAnsi="Calibri Light" w:cs="Calibri Light"/>
          <w:bCs/>
          <w:sz w:val="22"/>
          <w:szCs w:val="22"/>
        </w:rPr>
      </w:pPr>
    </w:p>
    <w:p w:rsidR="00FC02BB" w:rsidRPr="00FC02BB" w:rsidRDefault="00FC02BB" w:rsidP="00FC02BB">
      <w:pPr>
        <w:pStyle w:val="Heading3"/>
        <w:spacing w:before="0" w:beforeAutospacing="0" w:after="0" w:afterAutospacing="0"/>
        <w:rPr>
          <w:rFonts w:ascii="Calibri Light" w:hAnsi="Calibri Light" w:cs="Calibri Light"/>
          <w:b w:val="0"/>
          <w:sz w:val="22"/>
          <w:szCs w:val="22"/>
        </w:rPr>
      </w:pPr>
      <w:r w:rsidRPr="00FC02BB">
        <w:rPr>
          <w:rStyle w:val="Strong"/>
          <w:rFonts w:ascii="Calibri Light" w:hAnsi="Calibri Light" w:cs="Calibri Light"/>
          <w:b/>
          <w:bCs/>
          <w:sz w:val="22"/>
          <w:szCs w:val="22"/>
        </w:rPr>
        <w:t>Benefits-Related Free School Meals</w:t>
      </w: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From </w:t>
      </w:r>
      <w:r w:rsidRPr="00FC02BB">
        <w:rPr>
          <w:rStyle w:val="Strong"/>
          <w:rFonts w:ascii="Calibri Light" w:hAnsi="Calibri Light" w:cs="Calibri Light"/>
          <w:b w:val="0"/>
          <w:sz w:val="22"/>
          <w:szCs w:val="22"/>
        </w:rPr>
        <w:t>1st September 2026</w:t>
      </w:r>
      <w:r w:rsidRPr="00FC02BB">
        <w:rPr>
          <w:rFonts w:ascii="Calibri Light" w:hAnsi="Calibri Light" w:cs="Calibri Light"/>
          <w:sz w:val="22"/>
          <w:szCs w:val="22"/>
        </w:rPr>
        <w:t xml:space="preserve">, eligibility has been expanded. If your household receives </w:t>
      </w:r>
      <w:r w:rsidRPr="00FC02BB">
        <w:rPr>
          <w:rStyle w:val="Strong"/>
          <w:rFonts w:ascii="Calibri Light" w:hAnsi="Calibri Light" w:cs="Calibri Light"/>
          <w:b w:val="0"/>
          <w:sz w:val="22"/>
          <w:szCs w:val="22"/>
        </w:rPr>
        <w:t>Universal Credit</w:t>
      </w:r>
      <w:r w:rsidRPr="00FC02BB">
        <w:rPr>
          <w:rFonts w:ascii="Calibri Light" w:hAnsi="Calibri Light" w:cs="Calibri Light"/>
          <w:sz w:val="22"/>
          <w:szCs w:val="22"/>
        </w:rPr>
        <w:t>, your child may now qualify, even if you have checked previously and were not eligible.</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There are now two types:</w:t>
      </w:r>
    </w:p>
    <w:p w:rsidR="00FC02BB" w:rsidRPr="00FC02BB" w:rsidRDefault="00FC02BB" w:rsidP="00FC02BB">
      <w:pPr>
        <w:numPr>
          <w:ilvl w:val="0"/>
          <w:numId w:val="2"/>
        </w:numPr>
        <w:jc w:val="both"/>
        <w:rPr>
          <w:rFonts w:ascii="Calibri Light" w:hAnsi="Calibri Light" w:cs="Calibri Light"/>
          <w:sz w:val="22"/>
          <w:szCs w:val="22"/>
        </w:rPr>
      </w:pPr>
      <w:r w:rsidRPr="00FC02BB">
        <w:rPr>
          <w:rStyle w:val="Strong"/>
          <w:rFonts w:ascii="Calibri Light" w:hAnsi="Calibri Light" w:cs="Calibri Light"/>
          <w:b w:val="0"/>
          <w:sz w:val="22"/>
          <w:szCs w:val="22"/>
        </w:rPr>
        <w:t>Targeted Free School Meals</w:t>
      </w:r>
      <w:r w:rsidRPr="00FC02BB">
        <w:rPr>
          <w:rFonts w:ascii="Calibri Light" w:hAnsi="Calibri Light" w:cs="Calibri Light"/>
          <w:sz w:val="22"/>
          <w:szCs w:val="22"/>
        </w:rPr>
        <w:t xml:space="preserve"> – eligible children receive free school meals and the school may also receive additional </w:t>
      </w:r>
      <w:r w:rsidRPr="00FC02BB">
        <w:rPr>
          <w:rStyle w:val="Strong"/>
          <w:rFonts w:ascii="Calibri Light" w:hAnsi="Calibri Light" w:cs="Calibri Light"/>
          <w:b w:val="0"/>
          <w:sz w:val="22"/>
          <w:szCs w:val="22"/>
        </w:rPr>
        <w:t>Pupil Premium funding</w:t>
      </w:r>
      <w:r w:rsidRPr="00FC02BB">
        <w:rPr>
          <w:rFonts w:ascii="Calibri Light" w:hAnsi="Calibri Light" w:cs="Calibri Light"/>
          <w:sz w:val="22"/>
          <w:szCs w:val="22"/>
        </w:rPr>
        <w:t>.</w:t>
      </w:r>
    </w:p>
    <w:p w:rsidR="00FC02BB" w:rsidRPr="00FC02BB" w:rsidRDefault="00FC02BB" w:rsidP="00FC02BB">
      <w:pPr>
        <w:numPr>
          <w:ilvl w:val="0"/>
          <w:numId w:val="2"/>
        </w:numPr>
        <w:jc w:val="both"/>
        <w:rPr>
          <w:rFonts w:ascii="Calibri Light" w:hAnsi="Calibri Light" w:cs="Calibri Light"/>
          <w:sz w:val="22"/>
          <w:szCs w:val="22"/>
        </w:rPr>
      </w:pPr>
      <w:r w:rsidRPr="00FC02BB">
        <w:rPr>
          <w:rStyle w:val="Strong"/>
          <w:rFonts w:ascii="Calibri Light" w:hAnsi="Calibri Light" w:cs="Calibri Light"/>
          <w:b w:val="0"/>
          <w:sz w:val="22"/>
          <w:szCs w:val="22"/>
        </w:rPr>
        <w:t>Expanded Free School Meals</w:t>
      </w:r>
      <w:r w:rsidRPr="00FC02BB">
        <w:rPr>
          <w:rFonts w:ascii="Calibri Light" w:hAnsi="Calibri Light" w:cs="Calibri Light"/>
          <w:sz w:val="22"/>
          <w:szCs w:val="22"/>
        </w:rPr>
        <w:t xml:space="preserve"> – eligible children receive free school meals, although this category does not currently attract Pupil Premium funding.</w:t>
      </w:r>
    </w:p>
    <w:p w:rsid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Because the rules have changed, we strongly encourage families to </w:t>
      </w:r>
      <w:r w:rsidRPr="00FC02BB">
        <w:rPr>
          <w:rStyle w:val="Strong"/>
          <w:rFonts w:ascii="Calibri Light" w:hAnsi="Calibri Light" w:cs="Calibri Light"/>
          <w:b w:val="0"/>
          <w:sz w:val="22"/>
          <w:szCs w:val="22"/>
        </w:rPr>
        <w:t>check again, even if you have applied in the past</w:t>
      </w:r>
      <w:r w:rsidRPr="00FC02BB">
        <w:rPr>
          <w:rFonts w:ascii="Calibri Light" w:hAnsi="Calibri Light" w:cs="Calibri Light"/>
          <w:sz w:val="22"/>
          <w:szCs w:val="22"/>
        </w:rPr>
        <w:t>.</w:t>
      </w:r>
    </w:p>
    <w:p w:rsidR="00FC02BB" w:rsidRPr="00FC02BB" w:rsidRDefault="00FC02BB" w:rsidP="00FC02BB">
      <w:pPr>
        <w:pStyle w:val="Heading3"/>
        <w:spacing w:before="0" w:beforeAutospacing="0" w:after="0" w:afterAutospacing="0"/>
        <w:jc w:val="both"/>
        <w:rPr>
          <w:rStyle w:val="Strong"/>
          <w:rFonts w:ascii="Calibri Light" w:hAnsi="Calibri Light" w:cs="Calibri Light"/>
          <w:b/>
          <w:bCs/>
          <w:sz w:val="22"/>
          <w:szCs w:val="22"/>
        </w:rPr>
      </w:pPr>
    </w:p>
    <w:p w:rsidR="00FC02BB" w:rsidRPr="00FC02BB" w:rsidRDefault="00FC02BB" w:rsidP="00FC02BB">
      <w:pPr>
        <w:pStyle w:val="Heading3"/>
        <w:spacing w:before="0" w:beforeAutospacing="0" w:after="0" w:afterAutospacing="0"/>
        <w:rPr>
          <w:rFonts w:ascii="Calibri Light" w:hAnsi="Calibri Light" w:cs="Calibri Light"/>
          <w:b w:val="0"/>
          <w:sz w:val="22"/>
          <w:szCs w:val="22"/>
        </w:rPr>
      </w:pPr>
      <w:r w:rsidRPr="00FC02BB">
        <w:rPr>
          <w:rStyle w:val="Strong"/>
          <w:rFonts w:ascii="Calibri Light" w:hAnsi="Calibri Light" w:cs="Calibri Light"/>
          <w:b/>
          <w:bCs/>
          <w:sz w:val="22"/>
          <w:szCs w:val="22"/>
        </w:rPr>
        <w:t>Why is registering important?</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For children who qualify for </w:t>
      </w:r>
      <w:r w:rsidRPr="00FC02BB">
        <w:rPr>
          <w:rStyle w:val="Strong"/>
          <w:rFonts w:ascii="Calibri Light" w:hAnsi="Calibri Light" w:cs="Calibri Light"/>
          <w:b w:val="0"/>
          <w:sz w:val="22"/>
          <w:szCs w:val="22"/>
        </w:rPr>
        <w:t>Targeted Free School Meals</w:t>
      </w:r>
      <w:r w:rsidRPr="00FC02BB">
        <w:rPr>
          <w:rFonts w:ascii="Calibri Light" w:hAnsi="Calibri Light" w:cs="Calibri Light"/>
          <w:sz w:val="22"/>
          <w:szCs w:val="22"/>
        </w:rPr>
        <w:t>, the school may receive additional Pupil Premium funding. This helps us provide additional teaching and interventions, learning resources, pastoral and wellbeing support, clubs, trips and enrichment opportunities, and further support to reduce barriers to learning.</w:t>
      </w:r>
    </w:p>
    <w:p w:rsid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It is </w:t>
      </w:r>
      <w:r w:rsidRPr="00FC02BB">
        <w:rPr>
          <w:rStyle w:val="Strong"/>
          <w:rFonts w:ascii="Calibri Light" w:hAnsi="Calibri Light" w:cs="Calibri Light"/>
          <w:b w:val="0"/>
          <w:sz w:val="22"/>
          <w:szCs w:val="22"/>
        </w:rPr>
        <w:t xml:space="preserve">really important that our Free School Meal information is accurate and correctly recorded on our </w:t>
      </w:r>
      <w:proofErr w:type="spellStart"/>
      <w:r w:rsidRPr="00FC02BB">
        <w:rPr>
          <w:rStyle w:val="Strong"/>
          <w:rFonts w:ascii="Calibri Light" w:hAnsi="Calibri Light" w:cs="Calibri Light"/>
          <w:b w:val="0"/>
          <w:sz w:val="22"/>
          <w:szCs w:val="22"/>
        </w:rPr>
        <w:t>Bromcom</w:t>
      </w:r>
      <w:proofErr w:type="spellEnd"/>
      <w:r w:rsidRPr="00FC02BB">
        <w:rPr>
          <w:rStyle w:val="Strong"/>
          <w:rFonts w:ascii="Calibri Light" w:hAnsi="Calibri Light" w:cs="Calibri Light"/>
          <w:b w:val="0"/>
          <w:sz w:val="22"/>
          <w:szCs w:val="22"/>
        </w:rPr>
        <w:t xml:space="preserve"> system by the end of this month</w:t>
      </w:r>
      <w:r w:rsidRPr="00FC02BB">
        <w:rPr>
          <w:rFonts w:ascii="Calibri Light" w:hAnsi="Calibri Light" w:cs="Calibri Light"/>
          <w:sz w:val="22"/>
          <w:szCs w:val="22"/>
        </w:rPr>
        <w:t xml:space="preserve">. The information held on our system is used when funding is calculated and, if eligible children are not correctly recorded, the school could be </w:t>
      </w:r>
      <w:r w:rsidRPr="00FC02BB">
        <w:rPr>
          <w:rStyle w:val="Strong"/>
          <w:rFonts w:ascii="Calibri Light" w:hAnsi="Calibri Light" w:cs="Calibri Light"/>
          <w:b w:val="0"/>
          <w:sz w:val="22"/>
          <w:szCs w:val="22"/>
        </w:rPr>
        <w:t>underfunded and miss out on money that should be available to support our pupils</w:t>
      </w:r>
      <w:r w:rsidRPr="00FC02BB">
        <w:rPr>
          <w:rFonts w:ascii="Calibri Light" w:hAnsi="Calibri Light" w:cs="Calibri Light"/>
          <w:sz w:val="22"/>
          <w:szCs w:val="22"/>
        </w:rPr>
        <w:t>.</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This is particularly important for families in </w:t>
      </w:r>
      <w:r w:rsidRPr="00FC02BB">
        <w:rPr>
          <w:rStyle w:val="Strong"/>
          <w:rFonts w:ascii="Calibri Light" w:hAnsi="Calibri Light" w:cs="Calibri Light"/>
          <w:b w:val="0"/>
          <w:sz w:val="22"/>
          <w:szCs w:val="22"/>
        </w:rPr>
        <w:t>Reception, Year 1 and Year 2</w:t>
      </w:r>
      <w:r w:rsidRPr="00FC02BB">
        <w:rPr>
          <w:rFonts w:ascii="Calibri Light" w:hAnsi="Calibri Light" w:cs="Calibri Light"/>
          <w:sz w:val="22"/>
          <w:szCs w:val="22"/>
        </w:rPr>
        <w:t>. Although your child already receives a free meal, registering for benefits-related FSM may still generate additional funding for the school.</w:t>
      </w: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Default="00FC02BB" w:rsidP="00FC02BB">
      <w:pPr>
        <w:pStyle w:val="isselectedend"/>
        <w:spacing w:before="0" w:beforeAutospacing="0" w:after="0" w:afterAutospacing="0"/>
        <w:jc w:val="both"/>
        <w:rPr>
          <w:rStyle w:val="Strong"/>
          <w:rFonts w:ascii="Calibri Light" w:hAnsi="Calibri Light" w:cs="Calibri Light"/>
          <w:b w:val="0"/>
          <w:sz w:val="22"/>
          <w:szCs w:val="22"/>
        </w:rPr>
      </w:pPr>
      <w:r w:rsidRPr="00FC02BB">
        <w:rPr>
          <w:rStyle w:val="Strong"/>
          <w:rFonts w:ascii="Calibri Light" w:hAnsi="Calibri Light" w:cs="Calibri Light"/>
          <w:b w:val="0"/>
          <w:sz w:val="22"/>
          <w:szCs w:val="22"/>
        </w:rPr>
        <w:t>Your child does not need to eat a school meal every day for it to be worthwhile registering.</w:t>
      </w:r>
    </w:p>
    <w:p w:rsidR="00FC02BB" w:rsidRPr="00FC02BB" w:rsidRDefault="00FC02BB" w:rsidP="00FC02BB">
      <w:pPr>
        <w:pStyle w:val="isselectedend"/>
        <w:spacing w:before="0" w:beforeAutospacing="0" w:after="0" w:afterAutospacing="0"/>
        <w:rPr>
          <w:rFonts w:ascii="Calibri Light" w:hAnsi="Calibri Light" w:cs="Calibri Light"/>
          <w:sz w:val="22"/>
          <w:szCs w:val="22"/>
        </w:rPr>
      </w:pPr>
    </w:p>
    <w:p w:rsidR="00FC02BB" w:rsidRDefault="00FC02BB" w:rsidP="00FC02BB">
      <w:pPr>
        <w:pStyle w:val="Heading3"/>
        <w:spacing w:before="0" w:beforeAutospacing="0" w:after="0" w:afterAutospacing="0"/>
        <w:rPr>
          <w:rStyle w:val="Strong"/>
          <w:rFonts w:ascii="Calibri Light" w:hAnsi="Calibri Light" w:cs="Calibri Light"/>
          <w:b/>
          <w:bCs/>
          <w:sz w:val="22"/>
          <w:szCs w:val="22"/>
        </w:rPr>
      </w:pPr>
      <w:r w:rsidRPr="00FC02BB">
        <w:rPr>
          <w:rStyle w:val="Strong"/>
          <w:rFonts w:ascii="Calibri Light" w:hAnsi="Calibri Light" w:cs="Calibri Light"/>
          <w:b/>
          <w:bCs/>
          <w:sz w:val="22"/>
          <w:szCs w:val="22"/>
        </w:rPr>
        <w:t>How to Check or Apply</w:t>
      </w:r>
    </w:p>
    <w:p w:rsidR="00FC02BB" w:rsidRPr="00FC02BB" w:rsidRDefault="00FC02BB" w:rsidP="00FC02BB">
      <w:pPr>
        <w:pStyle w:val="Heading3"/>
        <w:spacing w:before="0" w:beforeAutospacing="0" w:after="0" w:afterAutospacing="0"/>
        <w:rPr>
          <w:rFonts w:ascii="Calibri Light" w:hAnsi="Calibri Light" w:cs="Calibri Light"/>
          <w:b w:val="0"/>
          <w:sz w:val="22"/>
          <w:szCs w:val="22"/>
        </w:rPr>
      </w:pPr>
      <w:bookmarkStart w:id="0" w:name="_GoBack"/>
      <w:bookmarkEnd w:id="0"/>
    </w:p>
    <w:p w:rsidR="00FC02BB" w:rsidRDefault="00FC02BB" w:rsidP="00FC02BB">
      <w:pPr>
        <w:pStyle w:val="isselectedend"/>
        <w:spacing w:before="0" w:beforeAutospacing="0" w:after="0" w:afterAutospacing="0"/>
        <w:rPr>
          <w:rFonts w:ascii="Calibri Light" w:hAnsi="Calibri Light" w:cs="Calibri Light"/>
          <w:sz w:val="22"/>
          <w:szCs w:val="22"/>
        </w:rPr>
      </w:pPr>
      <w:r w:rsidRPr="00FC02BB">
        <w:rPr>
          <w:rStyle w:val="Strong"/>
          <w:rFonts w:ascii="Calibri Light" w:hAnsi="Calibri Light" w:cs="Calibri Light"/>
          <w:b w:val="0"/>
          <w:sz w:val="22"/>
          <w:szCs w:val="22"/>
        </w:rPr>
        <w:t>West Sussex residents</w:t>
      </w:r>
      <w:proofErr w:type="gramStart"/>
      <w:r w:rsidRPr="00FC02BB">
        <w:rPr>
          <w:rStyle w:val="Strong"/>
          <w:rFonts w:ascii="Calibri Light" w:hAnsi="Calibri Light" w:cs="Calibri Light"/>
          <w:b w:val="0"/>
          <w:sz w:val="22"/>
          <w:szCs w:val="22"/>
        </w:rPr>
        <w:t>:</w:t>
      </w:r>
      <w:proofErr w:type="gramEnd"/>
      <w:r w:rsidRPr="00FC02BB">
        <w:rPr>
          <w:rFonts w:ascii="Calibri Light" w:hAnsi="Calibri Light" w:cs="Calibri Light"/>
          <w:sz w:val="22"/>
          <w:szCs w:val="22"/>
        </w:rPr>
        <w:br/>
      </w:r>
      <w:hyperlink r:id="rId7" w:history="1">
        <w:r w:rsidRPr="00FC02BB">
          <w:rPr>
            <w:rStyle w:val="Hyperlink"/>
            <w:rFonts w:ascii="Calibri Light" w:hAnsi="Calibri Light" w:cs="Calibri Light"/>
            <w:color w:val="0000FF"/>
            <w:sz w:val="22"/>
            <w:szCs w:val="22"/>
          </w:rPr>
          <w:t>https://www.westsussex.gov.uk/education-children-and-families/schools-and-colleges/free-school-meals/</w:t>
        </w:r>
      </w:hyperlink>
      <w:r>
        <w:rPr>
          <w:rFonts w:ascii="Calibri Light" w:hAnsi="Calibri Light" w:cs="Calibri Light"/>
          <w:sz w:val="22"/>
          <w:szCs w:val="22"/>
        </w:rPr>
        <w:t xml:space="preserve"> </w:t>
      </w:r>
    </w:p>
    <w:p w:rsidR="00FC02BB" w:rsidRPr="00FC02BB" w:rsidRDefault="00FC02BB" w:rsidP="00FC02BB">
      <w:pPr>
        <w:pStyle w:val="isselectedend"/>
        <w:spacing w:before="0" w:beforeAutospacing="0" w:after="0" w:afterAutospacing="0"/>
        <w:rPr>
          <w:rFonts w:ascii="Calibri Light" w:hAnsi="Calibri Light" w:cs="Calibri Light"/>
          <w:sz w:val="22"/>
          <w:szCs w:val="22"/>
        </w:rPr>
      </w:pPr>
    </w:p>
    <w:p w:rsidR="00FC02BB" w:rsidRPr="00FC02BB" w:rsidRDefault="00FC02BB" w:rsidP="00FC02BB">
      <w:pPr>
        <w:pStyle w:val="isselectedend"/>
        <w:spacing w:before="0" w:beforeAutospacing="0" w:after="0" w:afterAutospacing="0"/>
        <w:rPr>
          <w:rFonts w:ascii="Calibri Light" w:hAnsi="Calibri Light" w:cs="Calibri Light"/>
          <w:sz w:val="22"/>
          <w:szCs w:val="22"/>
        </w:rPr>
      </w:pPr>
      <w:r w:rsidRPr="00FC02BB">
        <w:rPr>
          <w:rStyle w:val="Strong"/>
          <w:rFonts w:ascii="Calibri Light" w:hAnsi="Calibri Light" w:cs="Calibri Light"/>
          <w:b w:val="0"/>
          <w:sz w:val="22"/>
          <w:szCs w:val="22"/>
        </w:rPr>
        <w:t>Surrey residents</w:t>
      </w:r>
      <w:proofErr w:type="gramStart"/>
      <w:r w:rsidRPr="00FC02BB">
        <w:rPr>
          <w:rStyle w:val="Strong"/>
          <w:rFonts w:ascii="Calibri Light" w:hAnsi="Calibri Light" w:cs="Calibri Light"/>
          <w:b w:val="0"/>
          <w:sz w:val="22"/>
          <w:szCs w:val="22"/>
        </w:rPr>
        <w:t>:</w:t>
      </w:r>
      <w:proofErr w:type="gramEnd"/>
      <w:r w:rsidRPr="00FC02BB">
        <w:rPr>
          <w:rFonts w:ascii="Calibri Light" w:hAnsi="Calibri Light" w:cs="Calibri Light"/>
          <w:color w:val="0000FF"/>
          <w:sz w:val="22"/>
          <w:szCs w:val="22"/>
        </w:rPr>
        <w:br/>
      </w:r>
      <w:hyperlink r:id="rId8" w:history="1">
        <w:r w:rsidRPr="00FC02BB">
          <w:rPr>
            <w:rStyle w:val="Hyperlink"/>
            <w:rFonts w:ascii="Calibri Light" w:hAnsi="Calibri Light" w:cs="Calibri Light"/>
            <w:color w:val="0000FF"/>
            <w:sz w:val="22"/>
            <w:szCs w:val="22"/>
          </w:rPr>
          <w:t>https://www.surreycc.gov.uk/schools-and-learning/schools/at-school/meals/free-school-meals</w:t>
        </w:r>
      </w:hyperlink>
    </w:p>
    <w:p w:rsidR="00FC02BB" w:rsidRDefault="00FC02BB" w:rsidP="00FC02BB">
      <w:pPr>
        <w:pStyle w:val="isselectedend"/>
        <w:spacing w:before="0" w:beforeAutospacing="0" w:after="0" w:afterAutospacing="0"/>
        <w:rPr>
          <w:rFonts w:ascii="Calibri Light" w:hAnsi="Calibri Light" w:cs="Calibri Light"/>
          <w:sz w:val="22"/>
          <w:szCs w:val="22"/>
        </w:rPr>
      </w:pP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Applications and eligibility checks are </w:t>
      </w:r>
      <w:r w:rsidRPr="00FC02BB">
        <w:rPr>
          <w:rStyle w:val="Strong"/>
          <w:rFonts w:ascii="Calibri Light" w:hAnsi="Calibri Light" w:cs="Calibri Light"/>
          <w:b w:val="0"/>
          <w:sz w:val="22"/>
          <w:szCs w:val="22"/>
        </w:rPr>
        <w:t>confidential</w:t>
      </w:r>
      <w:r w:rsidRPr="00FC02BB">
        <w:rPr>
          <w:rFonts w:ascii="Calibri Light" w:hAnsi="Calibri Light" w:cs="Calibri Light"/>
          <w:sz w:val="22"/>
          <w:szCs w:val="22"/>
        </w:rPr>
        <w:t>.</w:t>
      </w:r>
      <w:r>
        <w:rPr>
          <w:rFonts w:ascii="Calibri Light" w:hAnsi="Calibri Light" w:cs="Calibri Light"/>
          <w:sz w:val="22"/>
          <w:szCs w:val="22"/>
        </w:rPr>
        <w:t xml:space="preserve"> </w:t>
      </w:r>
    </w:p>
    <w:p w:rsid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If you are unsure whether you may qualify, please </w:t>
      </w:r>
      <w:r w:rsidRPr="00FC02BB">
        <w:rPr>
          <w:rStyle w:val="Strong"/>
          <w:rFonts w:ascii="Calibri Light" w:hAnsi="Calibri Light" w:cs="Calibri Light"/>
          <w:b w:val="0"/>
          <w:sz w:val="22"/>
          <w:szCs w:val="22"/>
        </w:rPr>
        <w:t>check rather than assume that you do not</w:t>
      </w:r>
      <w:r w:rsidRPr="00FC02BB">
        <w:rPr>
          <w:rFonts w:ascii="Calibri Light" w:hAnsi="Calibri Light" w:cs="Calibri Light"/>
          <w:sz w:val="22"/>
          <w:szCs w:val="22"/>
        </w:rPr>
        <w:t>, and please do not assume that the school already knows that your child is eligible.</w:t>
      </w:r>
    </w:p>
    <w:p w:rsidR="00FC02BB" w:rsidRDefault="00FC02BB" w:rsidP="00FC02BB">
      <w:pPr>
        <w:pStyle w:val="isselectedend"/>
        <w:spacing w:before="0" w:beforeAutospacing="0" w:after="0" w:afterAutospacing="0"/>
        <w:jc w:val="both"/>
        <w:rPr>
          <w:rFonts w:ascii="Calibri Light" w:hAnsi="Calibri Light" w:cs="Calibri Light"/>
          <w:sz w:val="22"/>
          <w:szCs w:val="22"/>
        </w:rPr>
      </w:pPr>
    </w:p>
    <w:p w:rsidR="00FC02BB" w:rsidRPr="00FC02BB" w:rsidRDefault="00FC02BB" w:rsidP="00FC02BB">
      <w:pPr>
        <w:pStyle w:val="isselectedend"/>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If you need any help with the process or are unsure which Local Authority you need to apply through, please contact the school office. We will be very happy to help.</w:t>
      </w:r>
    </w:p>
    <w:p w:rsidR="00FC02BB" w:rsidRDefault="00FC02BB" w:rsidP="00FC02BB">
      <w:pPr>
        <w:pStyle w:val="NormalWeb"/>
        <w:spacing w:before="0" w:beforeAutospacing="0" w:after="0" w:afterAutospacing="0"/>
        <w:jc w:val="both"/>
        <w:rPr>
          <w:rFonts w:ascii="Calibri Light" w:hAnsi="Calibri Light" w:cs="Calibri Light"/>
          <w:sz w:val="22"/>
          <w:szCs w:val="22"/>
        </w:rPr>
      </w:pPr>
    </w:p>
    <w:p w:rsidR="00FC02BB" w:rsidRPr="00FC02BB" w:rsidRDefault="00FC02BB" w:rsidP="00FC02BB">
      <w:pPr>
        <w:pStyle w:val="NormalWeb"/>
        <w:spacing w:before="0" w:beforeAutospacing="0" w:after="0" w:afterAutospacing="0"/>
        <w:jc w:val="both"/>
        <w:rPr>
          <w:rFonts w:ascii="Calibri Light" w:hAnsi="Calibri Light" w:cs="Calibri Light"/>
          <w:sz w:val="22"/>
          <w:szCs w:val="22"/>
        </w:rPr>
      </w:pPr>
      <w:r w:rsidRPr="00FC02BB">
        <w:rPr>
          <w:rFonts w:ascii="Calibri Light" w:hAnsi="Calibri Light" w:cs="Calibri Light"/>
          <w:sz w:val="22"/>
          <w:szCs w:val="22"/>
        </w:rPr>
        <w:t xml:space="preserve">Thank you for helping us ensure that our information is accurate and that </w:t>
      </w:r>
      <w:r w:rsidRPr="00FC02BB">
        <w:rPr>
          <w:rStyle w:val="Strong"/>
          <w:rFonts w:ascii="Calibri Light" w:hAnsi="Calibri Light" w:cs="Calibri Light"/>
          <w:b w:val="0"/>
          <w:sz w:val="22"/>
          <w:szCs w:val="22"/>
        </w:rPr>
        <w:t>Loxwood Primary School receives all of the funding available to support our children</w:t>
      </w:r>
      <w:r w:rsidRPr="00FC02BB">
        <w:rPr>
          <w:rFonts w:ascii="Calibri Light" w:hAnsi="Calibri Light" w:cs="Calibri Light"/>
          <w:sz w:val="22"/>
          <w:szCs w:val="22"/>
        </w:rPr>
        <w:t>.</w:t>
      </w:r>
    </w:p>
    <w:p w:rsidR="00FC02BB" w:rsidRDefault="00FC02BB" w:rsidP="00FC02BB">
      <w:pPr>
        <w:pStyle w:val="isselectedend"/>
        <w:spacing w:before="0" w:beforeAutospacing="0" w:after="0" w:afterAutospacing="0"/>
        <w:rPr>
          <w:rFonts w:ascii="Calibri Light" w:hAnsi="Calibri Light" w:cs="Calibri Light"/>
          <w:sz w:val="22"/>
          <w:szCs w:val="22"/>
        </w:rPr>
      </w:pPr>
    </w:p>
    <w:p w:rsidR="00782D69" w:rsidRDefault="00782D69" w:rsidP="00FC02BB">
      <w:pPr>
        <w:pStyle w:val="isselectedend"/>
        <w:spacing w:before="0" w:beforeAutospacing="0" w:after="0" w:afterAutospacing="0"/>
        <w:rPr>
          <w:rFonts w:ascii="Calibri Light" w:hAnsi="Calibri Light" w:cs="Calibri Light"/>
          <w:sz w:val="22"/>
          <w:szCs w:val="22"/>
        </w:rPr>
      </w:pPr>
      <w:r w:rsidRPr="007F775C">
        <w:rPr>
          <w:rFonts w:ascii="Calibri Light" w:hAnsi="Calibri Light" w:cs="Calibri Light"/>
          <w:sz w:val="22"/>
          <w:szCs w:val="22"/>
        </w:rPr>
        <w:t>Warm regards,</w:t>
      </w:r>
    </w:p>
    <w:p w:rsidR="00233189" w:rsidRPr="007F775C" w:rsidRDefault="00233189" w:rsidP="00FC02BB">
      <w:pPr>
        <w:pStyle w:val="isselectedend"/>
        <w:spacing w:before="0" w:beforeAutospacing="0" w:after="0" w:afterAutospacing="0"/>
        <w:rPr>
          <w:rFonts w:ascii="Calibri Light" w:hAnsi="Calibri Light" w:cs="Calibri Light"/>
          <w:sz w:val="22"/>
          <w:szCs w:val="22"/>
        </w:rPr>
      </w:pPr>
      <w:r>
        <w:rPr>
          <w:rFonts w:ascii="Calibri Light" w:hAnsi="Calibri Light" w:cs="Calibri Light"/>
          <w:noProof/>
          <w:sz w:val="22"/>
          <w:szCs w:val="22"/>
        </w:rPr>
        <w:drawing>
          <wp:inline distT="0" distB="0" distL="0" distR="0" wp14:anchorId="3BE9B486">
            <wp:extent cx="571500" cy="293799"/>
            <wp:effectExtent l="0" t="0" r="0" b="0"/>
            <wp:docPr id="4" name="Picture 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9">
                      <a:extLst>
                        <a:ext uri="{28A0092B-C50C-407E-A947-70E740481C1C}">
                          <a14:useLocalDpi xmlns:a14="http://schemas.microsoft.com/office/drawing/2010/main" val="0"/>
                        </a:ext>
                      </a:extLst>
                    </a:blip>
                    <a:srcRect/>
                    <a:stretch>
                      <a:fillRect/>
                    </a:stretch>
                  </pic:blipFill>
                  <pic:spPr bwMode="auto">
                    <a:xfrm>
                      <a:off x="0" y="0"/>
                      <a:ext cx="591820" cy="304245"/>
                    </a:xfrm>
                    <a:prstGeom prst="rect">
                      <a:avLst/>
                    </a:prstGeom>
                    <a:noFill/>
                  </pic:spPr>
                </pic:pic>
              </a:graphicData>
            </a:graphic>
          </wp:inline>
        </w:drawing>
      </w:r>
      <w:r>
        <w:rPr>
          <w:noProof/>
        </w:rPr>
        <mc:AlternateContent>
          <mc:Choice Requires="wps">
            <w:drawing>
              <wp:inline distT="0" distB="0" distL="0" distR="0" wp14:anchorId="063D0D3F" wp14:editId="1A0AD3E7">
                <wp:extent cx="304800" cy="304800"/>
                <wp:effectExtent l="0" t="0" r="0" b="0"/>
                <wp:docPr id="3" name="AutoShape 2" descr="Image preview"/>
                <wp:cNvGraphicFramePr>
                  <a:graphicFrameLocks xmlns:a="http://schemas.openxmlformats.org/drawingml/2006/main" noChangeAspect="1"/>
                </wp:cNvGraphicFramePr>
                <a:graphic xmlns:a="http://schemas.openxmlformats.org/drawingml/2006/main">
                  <a:graphicData uri="http://schemas.microsoft.com/office/word/2010/wordprocessingShape">
                    <wps:wsp>
                      <wps:cNvSpPr>
                        <a:spLocks noChangeAspect="1" noChangeArrowheads="1"/>
                      </wps:cNvSpPr>
                      <wps:spPr bwMode="auto">
                        <a:xfrm>
                          <a:off x="0" y="0"/>
                          <a:ext cx="304800" cy="3048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bodyPr rot="0" vert="horz" wrap="square" lIns="91440" tIns="45720" rIns="91440" bIns="45720" anchor="t" anchorCtr="0" upright="1">
                        <a:noAutofit/>
                      </wps:bodyPr>
                    </wps:wsp>
                  </a:graphicData>
                </a:graphic>
              </wp:inline>
            </w:drawing>
          </mc:Choice>
          <mc:Fallback xmlns:w16cid="http://schemas.microsoft.com/office/word/2016/wordml/cid" xmlns:am3d="http://schemas.microsoft.com/office/drawing/2017/model3d" xmlns:aink="http://schemas.microsoft.com/office/drawing/2016/ink" xmlns:cx8="http://schemas.microsoft.com/office/drawing/2016/5/14/chartex" xmlns:cx7="http://schemas.microsoft.com/office/drawing/2016/5/13/chartex" xmlns:cx6="http://schemas.microsoft.com/office/drawing/2016/5/12/chartex" xmlns:cx5="http://schemas.microsoft.com/office/drawing/2016/5/11/chartex" xmlns:cx4="http://schemas.microsoft.com/office/drawing/2016/5/10/chartex" xmlns:cx3="http://schemas.microsoft.com/office/drawing/2016/5/9/chartex" xmlns:cx2="http://schemas.microsoft.com/office/drawing/2015/10/21/chartex">
            <w:pict>
              <v:rect w14:anchorId="7BFF691B" id="AutoShape 2" o:spid="_x0000_s1026" alt="Image preview" style="width:24pt;height:24pt;visibility:visible;mso-wrap-style:square;mso-left-percent:-10001;mso-top-percent:-10001;mso-position-horizontal:absolute;mso-position-horizontal-relative:char;mso-position-vertical:absolute;mso-position-vertical-relative:line;mso-left-percent:-10001;mso-top-percent:-10001;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09CQ8wQIAAM0FAAAOAAAAZHJzL2Uyb0RvYy54bWysVF1v2yAUfZ+0/4B4d/1R8mGrTtXG8VSp&#10;2yp1+wHExjGaDQxInG7af98FJ23SvkzbeEDAhXPPvfdwr673fYd2TBsuRY7jiwgjJipZc7HJ8dcv&#10;ZTDHyFgqatpJwXL8xAy+Xrx/dzWojCWylV3NNAIQYbJB5bi1VmVhaKqW9dRcSMUEGBupe2phqzdh&#10;rekA6H0XJlE0DQepa6VlxYyB02I04oXHbxpW2c9NY5hFXY6Bm/Wz9vPazeHiimYbTVXLqwMN+hcs&#10;esoFOH2GKqilaKv5G6ieV1oa2diLSvahbBpeMR8DRBNHr6J5bKliPhZIjlHPaTL/D7b6tHvQiNc5&#10;vsRI0B5KdLO10ntGCUY1MxWk666nG4aUZjvOBpe0QZkM3j6qB+3CNupeVt8MEnLZUrFhN0ZB6kEQ&#10;AHo80loOLaM1sI8dRHiG4TYG0NB6+ChroEGBhk/pvtG98wHJQntfuafnyrG9RRUcXkZkHkF9KzAd&#10;1s4DzY6PlTb2A5M9xGCAlwZ2Hpzu7o0drx6vOF9Clrzr4JxmnTg7AMzxBFzDU2dzJHytf6ZRupqv&#10;5iQgyXQVkKgogptySYJpGc8mxWWxXBbxL+c3JlnL65oJ5+aou5j8WV0PP2BUzLPyjOx47eAcJaM3&#10;62Wn0Y6C7ks/fMrB8nItPKfh8wWxvAopTkh0m6RBOZ3PAlKSSZDOonkQxeltOo1ISoryPKR7Lti/&#10;h4SGHKeTZOKrdEL6VWyRH29jo1nPLXSWjvc5BmnAcJdo5hS4ErVfW8q7cX2SCkf/JRVQ7mOhvV6d&#10;REf1r2X9BHLVEuQEyoMeCItW6h8YDdBPcmy+b6lmGHV3AiSfxoS4BuQ3ZDJLYKNPLetTCxUVQOXY&#10;YjQul3ZsWlul+aYFT7FPjJDutzbcS9h9oZHV4XNBz/CRHPqba0qne3/rpQsvfgMAAP//AwBQSwME&#10;FAAGAAgAAAAhAEyg6SzYAAAAAwEAAA8AAABkcnMvZG93bnJldi54bWxMj0FLw0AQhe+C/2EZwYvY&#10;jSJSYjZFCmIRoZhqz9PsmASzs2l2m8R/36ke9DLD4w1vvpctJteqgfrQeDZwM0tAEZfeNlwZeN88&#10;Xc9BhYhssfVMBr4pwCI/P8swtX7kNxqKWCkJ4ZCigTrGLtU6lDU5DDPfEYv36XuHUWRfadvjKOGu&#10;1bdJcq8dNiwfauxoWVP5VRycgbFcD9vN67NeX21Xnver/bL4eDHm8mJ6fAAVaYp/x3DCF3TIhWnn&#10;D2yDag1Ikfgzxbubi9r9bp1n+j97fgQAAP//AwBQSwECLQAUAAYACAAAACEAtoM4kv4AAADhAQAA&#10;EwAAAAAAAAAAAAAAAAAAAAAAW0NvbnRlbnRfVHlwZXNdLnhtbFBLAQItABQABgAIAAAAIQA4/SH/&#10;1gAAAJQBAAALAAAAAAAAAAAAAAAAAC8BAABfcmVscy8ucmVsc1BLAQItABQABgAIAAAAIQC09CQ8&#10;wQIAAM0FAAAOAAAAAAAAAAAAAAAAAC4CAABkcnMvZTJvRG9jLnhtbFBLAQItABQABgAIAAAAIQBM&#10;oOks2AAAAAMBAAAPAAAAAAAAAAAAAAAAABsFAABkcnMvZG93bnJldi54bWxQSwUGAAAAAAQABADz&#10;AAAAIAYAAAAA&#10;" filled="f" stroked="f">
                <o:lock v:ext="edit" aspectratio="t"/>
                <w10:anchorlock/>
              </v:rect>
            </w:pict>
          </mc:Fallback>
        </mc:AlternateContent>
      </w:r>
    </w:p>
    <w:p w:rsidR="00782D69" w:rsidRDefault="00782D69" w:rsidP="00FC02BB">
      <w:pPr>
        <w:pStyle w:val="NormalWeb"/>
        <w:spacing w:before="0" w:beforeAutospacing="0" w:after="0" w:afterAutospacing="0"/>
        <w:rPr>
          <w:rStyle w:val="Strong"/>
          <w:rFonts w:ascii="Calibri Light" w:hAnsi="Calibri Light" w:cs="Calibri Light"/>
          <w:b w:val="0"/>
          <w:sz w:val="22"/>
          <w:szCs w:val="22"/>
        </w:rPr>
      </w:pPr>
      <w:r w:rsidRPr="00233189">
        <w:rPr>
          <w:rStyle w:val="Strong"/>
          <w:rFonts w:ascii="Calibri Light" w:hAnsi="Calibri Light" w:cs="Calibri Light"/>
          <w:b w:val="0"/>
          <w:sz w:val="22"/>
          <w:szCs w:val="22"/>
        </w:rPr>
        <w:t>Mrs Sharon Mellors</w:t>
      </w:r>
    </w:p>
    <w:p w:rsidR="00233189" w:rsidRPr="00233189" w:rsidRDefault="00233189" w:rsidP="00FC02BB">
      <w:pPr>
        <w:pStyle w:val="NormalWeb"/>
        <w:spacing w:before="0" w:beforeAutospacing="0" w:after="0" w:afterAutospacing="0"/>
        <w:rPr>
          <w:rFonts w:ascii="Calibri Light" w:hAnsi="Calibri Light" w:cs="Calibri Light"/>
          <w:sz w:val="22"/>
          <w:szCs w:val="22"/>
        </w:rPr>
      </w:pPr>
      <w:r w:rsidRPr="00233189">
        <w:rPr>
          <w:rFonts w:ascii="Calibri Light" w:hAnsi="Calibri Light" w:cs="Calibri Light"/>
          <w:sz w:val="22"/>
          <w:szCs w:val="22"/>
        </w:rPr>
        <w:t xml:space="preserve">Headteacher </w:t>
      </w:r>
    </w:p>
    <w:p w:rsidR="0029625E" w:rsidRPr="0029625E" w:rsidRDefault="0029625E" w:rsidP="00782D69">
      <w:pPr>
        <w:jc w:val="both"/>
        <w:outlineLvl w:val="2"/>
        <w:rPr>
          <w:rFonts w:ascii="Calibri Light" w:hAnsi="Calibri Light" w:cs="Calibri Light"/>
          <w:sz w:val="22"/>
        </w:rPr>
      </w:pPr>
    </w:p>
    <w:sectPr w:rsidR="0029625E" w:rsidRPr="0029625E" w:rsidSect="008A485A">
      <w:headerReference w:type="default" r:id="rId10"/>
      <w:footerReference w:type="default" r:id="rId11"/>
      <w:pgSz w:w="11906" w:h="16838"/>
      <w:pgMar w:top="1440" w:right="1440" w:bottom="1440" w:left="1440" w:header="708" w:footer="39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C01BA8" w:rsidRDefault="00C01BA8" w:rsidP="008A485A">
      <w:r>
        <w:separator/>
      </w:r>
    </w:p>
  </w:endnote>
  <w:endnote w:type="continuationSeparator" w:id="0">
    <w:p w:rsidR="00C01BA8" w:rsidRDefault="00C01BA8" w:rsidP="008A485A">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 w:name="Segoe UI">
    <w:panose1 w:val="020B0502040204020203"/>
    <w:charset w:val="00"/>
    <w:family w:val="swiss"/>
    <w:pitch w:val="variable"/>
    <w:sig w:usb0="E00002FF" w:usb1="5000205B" w:usb2="00000001"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85A" w:rsidRDefault="00A43865">
    <w:pPr>
      <w:pStyle w:val="Footer"/>
    </w:pPr>
    <w:r>
      <w:rPr>
        <w:noProof/>
        <w:lang w:eastAsia="en-GB"/>
      </w:rPr>
      <w:drawing>
        <wp:inline distT="0" distB="0" distL="0" distR="0" wp14:anchorId="63A20EDD" wp14:editId="1E868F08">
          <wp:extent cx="5638800" cy="819150"/>
          <wp:effectExtent l="0" t="0" r="0" b="0"/>
          <wp:docPr id="1"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 name=""/>
                  <pic:cNvPicPr/>
                </pic:nvPicPr>
                <pic:blipFill>
                  <a:blip r:embed="rId1"/>
                  <a:stretch>
                    <a:fillRect/>
                  </a:stretch>
                </pic:blipFill>
                <pic:spPr>
                  <a:xfrm>
                    <a:off x="0" y="0"/>
                    <a:ext cx="5638800" cy="819150"/>
                  </a:xfrm>
                  <a:prstGeom prst="rect">
                    <a:avLst/>
                  </a:prstGeom>
                </pic:spPr>
              </pic:pic>
            </a:graphicData>
          </a:graphic>
        </wp:inline>
      </w:drawing>
    </w:r>
  </w:p>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C01BA8" w:rsidRDefault="00C01BA8" w:rsidP="008A485A">
      <w:r>
        <w:separator/>
      </w:r>
    </w:p>
  </w:footnote>
  <w:footnote w:type="continuationSeparator" w:id="0">
    <w:p w:rsidR="00C01BA8" w:rsidRDefault="00C01BA8" w:rsidP="008A485A">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8A485A" w:rsidRDefault="008A485A" w:rsidP="008A485A">
    <w:pPr>
      <w:pStyle w:val="Header"/>
      <w:jc w:val="center"/>
    </w:pPr>
    <w:r>
      <w:rPr>
        <w:noProof/>
        <w:lang w:eastAsia="en-GB"/>
      </w:rPr>
      <w:drawing>
        <wp:inline distT="0" distB="0" distL="0" distR="0">
          <wp:extent cx="1181100" cy="1024597"/>
          <wp:effectExtent l="0" t="0" r="0" b="4445"/>
          <wp:docPr id="2" name="Picture 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 name="LPS_Logo_Full_onWhite.jpg"/>
                  <pic:cNvPicPr/>
                </pic:nvPicPr>
                <pic:blipFill rotWithShape="1">
                  <a:blip r:embed="rId1">
                    <a:extLst>
                      <a:ext uri="{28A0092B-C50C-407E-A947-70E740481C1C}">
                        <a14:useLocalDpi xmlns:a14="http://schemas.microsoft.com/office/drawing/2010/main" val="0"/>
                      </a:ext>
                    </a:extLst>
                  </a:blip>
                  <a:srcRect t="7277" b="6395"/>
                  <a:stretch/>
                </pic:blipFill>
                <pic:spPr bwMode="auto">
                  <a:xfrm>
                    <a:off x="0" y="0"/>
                    <a:ext cx="1195604" cy="1037179"/>
                  </a:xfrm>
                  <a:prstGeom prst="rect">
                    <a:avLst/>
                  </a:prstGeom>
                  <a:ln>
                    <a:noFill/>
                  </a:ln>
                  <a:extLst>
                    <a:ext uri="{53640926-AAD7-44D8-BBD7-CCE9431645EC}">
                      <a14:shadowObscured xmlns:a14="http://schemas.microsoft.com/office/drawing/2010/main"/>
                    </a:ext>
                  </a:extLst>
                </pic:spPr>
              </pic:pic>
            </a:graphicData>
          </a:graphic>
        </wp:inline>
      </w:drawing>
    </w:r>
  </w:p>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1A3C1E28"/>
    <w:multiLevelType w:val="multilevel"/>
    <w:tmpl w:val="18CA422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70262C6D"/>
    <w:multiLevelType w:val="multilevel"/>
    <w:tmpl w:val="3F424B9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80"/>
  <w:proofState w:spelling="clean" w:grammar="clean"/>
  <w:defaultTabStop w:val="720"/>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8A485A"/>
    <w:rsid w:val="000076E5"/>
    <w:rsid w:val="001709B3"/>
    <w:rsid w:val="001E32F5"/>
    <w:rsid w:val="00233189"/>
    <w:rsid w:val="00290211"/>
    <w:rsid w:val="0029625E"/>
    <w:rsid w:val="0037498B"/>
    <w:rsid w:val="003B7793"/>
    <w:rsid w:val="00520CEF"/>
    <w:rsid w:val="006D18B1"/>
    <w:rsid w:val="006D7284"/>
    <w:rsid w:val="007453EA"/>
    <w:rsid w:val="00782D69"/>
    <w:rsid w:val="008A485A"/>
    <w:rsid w:val="00A43865"/>
    <w:rsid w:val="00B61892"/>
    <w:rsid w:val="00C00F63"/>
    <w:rsid w:val="00C01BA8"/>
    <w:rsid w:val="00C35F56"/>
    <w:rsid w:val="00CC4DA6"/>
    <w:rsid w:val="00D768B6"/>
    <w:rsid w:val="00DB416A"/>
    <w:rsid w:val="00DC472F"/>
    <w:rsid w:val="00DE371A"/>
    <w:rsid w:val="00DF1A33"/>
    <w:rsid w:val="00EA5231"/>
    <w:rsid w:val="00F57106"/>
    <w:rsid w:val="00FC02BB"/>
  </w:rsids>
  <m:mathPr>
    <m:mathFont m:val="Cambria Math"/>
    <m:brkBin m:val="before"/>
    <m:brkBinSub m:val="--"/>
    <m:smallFrac m:val="0"/>
    <m:dispDef/>
    <m:lMargin m:val="0"/>
    <m:rMargin m:val="0"/>
    <m:defJc m:val="centerGroup"/>
    <m:wrapIndent m:val="1440"/>
    <m:intLim m:val="subSup"/>
    <m:naryLim m:val="undOvr"/>
  </m:mathPr>
  <w:themeFontLang w:val="en-GB"/>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2204E90E"/>
  <w15:chartTrackingRefBased/>
  <w15:docId w15:val="{4A080735-4BE2-4AD8-A9E3-2278C0255D48}"/>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sz w:val="22"/>
        <w:szCs w:val="22"/>
        <w:lang w:val="en-GB"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F1A33"/>
    <w:pPr>
      <w:spacing w:after="0" w:line="240" w:lineRule="auto"/>
    </w:pPr>
    <w:rPr>
      <w:sz w:val="24"/>
      <w:szCs w:val="24"/>
    </w:rPr>
  </w:style>
  <w:style w:type="paragraph" w:styleId="Heading1">
    <w:name w:val="heading 1"/>
    <w:basedOn w:val="Normal"/>
    <w:next w:val="Normal"/>
    <w:link w:val="Heading1Char"/>
    <w:uiPriority w:val="9"/>
    <w:qFormat/>
    <w:rsid w:val="00FC02BB"/>
    <w:pPr>
      <w:keepNext/>
      <w:keepLines/>
      <w:spacing w:before="240"/>
      <w:outlineLvl w:val="0"/>
    </w:pPr>
    <w:rPr>
      <w:rFonts w:asciiTheme="majorHAnsi" w:eastAsiaTheme="majorEastAsia" w:hAnsiTheme="majorHAnsi" w:cstheme="majorBidi"/>
      <w:color w:val="2E74B5" w:themeColor="accent1" w:themeShade="BF"/>
      <w:sz w:val="32"/>
      <w:szCs w:val="32"/>
    </w:rPr>
  </w:style>
  <w:style w:type="paragraph" w:styleId="Heading3">
    <w:name w:val="heading 3"/>
    <w:basedOn w:val="Normal"/>
    <w:link w:val="Heading3Char"/>
    <w:uiPriority w:val="9"/>
    <w:qFormat/>
    <w:rsid w:val="00782D69"/>
    <w:pPr>
      <w:spacing w:before="100" w:beforeAutospacing="1" w:after="100" w:afterAutospacing="1"/>
      <w:outlineLvl w:val="2"/>
    </w:pPr>
    <w:rPr>
      <w:rFonts w:ascii="Times New Roman" w:eastAsia="Times New Roman" w:hAnsi="Times New Roman" w:cs="Times New Roman"/>
      <w:b/>
      <w:bCs/>
      <w:sz w:val="27"/>
      <w:szCs w:val="27"/>
      <w:lang w:eastAsia="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iPriority w:val="99"/>
    <w:unhideWhenUsed/>
    <w:rsid w:val="008A485A"/>
    <w:pPr>
      <w:tabs>
        <w:tab w:val="center" w:pos="4513"/>
        <w:tab w:val="right" w:pos="9026"/>
      </w:tabs>
    </w:pPr>
    <w:rPr>
      <w:sz w:val="22"/>
      <w:szCs w:val="22"/>
    </w:rPr>
  </w:style>
  <w:style w:type="character" w:customStyle="1" w:styleId="HeaderChar">
    <w:name w:val="Header Char"/>
    <w:basedOn w:val="DefaultParagraphFont"/>
    <w:link w:val="Header"/>
    <w:uiPriority w:val="99"/>
    <w:rsid w:val="008A485A"/>
  </w:style>
  <w:style w:type="paragraph" w:styleId="Footer">
    <w:name w:val="footer"/>
    <w:basedOn w:val="Normal"/>
    <w:link w:val="FooterChar"/>
    <w:uiPriority w:val="99"/>
    <w:unhideWhenUsed/>
    <w:rsid w:val="008A485A"/>
    <w:pPr>
      <w:tabs>
        <w:tab w:val="center" w:pos="4513"/>
        <w:tab w:val="right" w:pos="9026"/>
      </w:tabs>
    </w:pPr>
    <w:rPr>
      <w:sz w:val="22"/>
      <w:szCs w:val="22"/>
    </w:rPr>
  </w:style>
  <w:style w:type="character" w:customStyle="1" w:styleId="FooterChar">
    <w:name w:val="Footer Char"/>
    <w:basedOn w:val="DefaultParagraphFont"/>
    <w:link w:val="Footer"/>
    <w:uiPriority w:val="99"/>
    <w:rsid w:val="008A485A"/>
  </w:style>
  <w:style w:type="paragraph" w:styleId="BalloonText">
    <w:name w:val="Balloon Text"/>
    <w:basedOn w:val="Normal"/>
    <w:link w:val="BalloonTextChar"/>
    <w:uiPriority w:val="99"/>
    <w:semiHidden/>
    <w:unhideWhenUsed/>
    <w:rsid w:val="006D18B1"/>
    <w:rPr>
      <w:rFonts w:ascii="Segoe UI" w:hAnsi="Segoe UI" w:cs="Segoe UI"/>
      <w:sz w:val="18"/>
      <w:szCs w:val="18"/>
    </w:rPr>
  </w:style>
  <w:style w:type="character" w:customStyle="1" w:styleId="BalloonTextChar">
    <w:name w:val="Balloon Text Char"/>
    <w:basedOn w:val="DefaultParagraphFont"/>
    <w:link w:val="BalloonText"/>
    <w:uiPriority w:val="99"/>
    <w:semiHidden/>
    <w:rsid w:val="006D18B1"/>
    <w:rPr>
      <w:rFonts w:ascii="Segoe UI" w:hAnsi="Segoe UI" w:cs="Segoe UI"/>
      <w:sz w:val="18"/>
      <w:szCs w:val="18"/>
    </w:rPr>
  </w:style>
  <w:style w:type="paragraph" w:styleId="NoSpacing">
    <w:name w:val="No Spacing"/>
    <w:uiPriority w:val="1"/>
    <w:qFormat/>
    <w:rsid w:val="00DF1A33"/>
    <w:pPr>
      <w:spacing w:after="0" w:line="240" w:lineRule="auto"/>
    </w:pPr>
    <w:rPr>
      <w:sz w:val="24"/>
      <w:szCs w:val="24"/>
    </w:rPr>
  </w:style>
  <w:style w:type="character" w:styleId="Hyperlink">
    <w:name w:val="Hyperlink"/>
    <w:basedOn w:val="DefaultParagraphFont"/>
    <w:uiPriority w:val="99"/>
    <w:unhideWhenUsed/>
    <w:rsid w:val="00DF1A33"/>
    <w:rPr>
      <w:color w:val="0563C1" w:themeColor="hyperlink"/>
      <w:u w:val="single"/>
    </w:rPr>
  </w:style>
  <w:style w:type="character" w:customStyle="1" w:styleId="Heading3Char">
    <w:name w:val="Heading 3 Char"/>
    <w:basedOn w:val="DefaultParagraphFont"/>
    <w:link w:val="Heading3"/>
    <w:uiPriority w:val="9"/>
    <w:rsid w:val="00782D69"/>
    <w:rPr>
      <w:rFonts w:ascii="Times New Roman" w:eastAsia="Times New Roman" w:hAnsi="Times New Roman" w:cs="Times New Roman"/>
      <w:b/>
      <w:bCs/>
      <w:sz w:val="27"/>
      <w:szCs w:val="27"/>
      <w:lang w:eastAsia="en-GB"/>
    </w:rPr>
  </w:style>
  <w:style w:type="paragraph" w:customStyle="1" w:styleId="isselectedend">
    <w:name w:val="isselectedend"/>
    <w:basedOn w:val="Normal"/>
    <w:rsid w:val="00782D69"/>
    <w:pPr>
      <w:spacing w:before="100" w:beforeAutospacing="1" w:after="100" w:afterAutospacing="1"/>
    </w:pPr>
    <w:rPr>
      <w:rFonts w:ascii="Times New Roman" w:eastAsia="Times New Roman" w:hAnsi="Times New Roman" w:cs="Times New Roman"/>
      <w:lang w:eastAsia="en-GB"/>
    </w:rPr>
  </w:style>
  <w:style w:type="character" w:styleId="Strong">
    <w:name w:val="Strong"/>
    <w:basedOn w:val="DefaultParagraphFont"/>
    <w:uiPriority w:val="22"/>
    <w:qFormat/>
    <w:rsid w:val="00782D69"/>
    <w:rPr>
      <w:b/>
      <w:bCs/>
    </w:rPr>
  </w:style>
  <w:style w:type="paragraph" w:styleId="NormalWeb">
    <w:name w:val="Normal (Web)"/>
    <w:basedOn w:val="Normal"/>
    <w:uiPriority w:val="99"/>
    <w:semiHidden/>
    <w:unhideWhenUsed/>
    <w:rsid w:val="00782D69"/>
    <w:pPr>
      <w:spacing w:before="100" w:beforeAutospacing="1" w:after="100" w:afterAutospacing="1"/>
    </w:pPr>
    <w:rPr>
      <w:rFonts w:ascii="Times New Roman" w:eastAsia="Times New Roman" w:hAnsi="Times New Roman" w:cs="Times New Roman"/>
      <w:lang w:eastAsia="en-GB"/>
    </w:rPr>
  </w:style>
  <w:style w:type="character" w:customStyle="1" w:styleId="Heading1Char">
    <w:name w:val="Heading 1 Char"/>
    <w:basedOn w:val="DefaultParagraphFont"/>
    <w:link w:val="Heading1"/>
    <w:uiPriority w:val="9"/>
    <w:rsid w:val="00FC02BB"/>
    <w:rPr>
      <w:rFonts w:asciiTheme="majorHAnsi" w:eastAsiaTheme="majorEastAsia" w:hAnsiTheme="majorHAnsi" w:cstheme="majorBidi"/>
      <w:color w:val="2E74B5"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ivs>
    <w:div w:id="427238767">
      <w:bodyDiv w:val="1"/>
      <w:marLeft w:val="0"/>
      <w:marRight w:val="0"/>
      <w:marTop w:val="0"/>
      <w:marBottom w:val="0"/>
      <w:divBdr>
        <w:top w:val="none" w:sz="0" w:space="0" w:color="auto"/>
        <w:left w:val="none" w:sz="0" w:space="0" w:color="auto"/>
        <w:bottom w:val="none" w:sz="0" w:space="0" w:color="auto"/>
        <w:right w:val="none" w:sz="0" w:space="0" w:color="auto"/>
      </w:divBdr>
    </w:div>
    <w:div w:id="1290353219">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hyperlink" Target="https://www.surreycc.gov.uk/schools-and-learning/schools/at-school/meals/free-school-meals" TargetMode="External"/><Relationship Id="rId13"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hyperlink" Target="https://www.westsussex.gov.uk/education-children-and-families/schools-and-colleges/free-school-meals/" TargetMode="External"/><Relationship Id="rId12"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1.xml"/><Relationship Id="rId5" Type="http://schemas.openxmlformats.org/officeDocument/2006/relationships/footnotes" Target="footnotes.xml"/><Relationship Id="rId10" Type="http://schemas.openxmlformats.org/officeDocument/2006/relationships/header" Target="header1.xml"/><Relationship Id="rId4" Type="http://schemas.openxmlformats.org/officeDocument/2006/relationships/webSettings" Target="webSettings.xml"/><Relationship Id="rId9" Type="http://schemas.openxmlformats.org/officeDocument/2006/relationships/image" Target="media/image1.png"/></Relationships>
</file>

<file path=word/_rels/footer1.xml.rels><?xml version="1.0" encoding="UTF-8" standalone="yes"?>
<Relationships xmlns="http://schemas.openxmlformats.org/package/2006/relationships"><Relationship Id="rId1" Type="http://schemas.openxmlformats.org/officeDocument/2006/relationships/image" Target="media/image3.png"/></Relationships>
</file>

<file path=word/_rels/header1.xml.rels><?xml version="1.0" encoding="UTF-8" standalone="yes"?>
<Relationships xmlns="http://schemas.openxmlformats.org/package/2006/relationships"><Relationship Id="rId1" Type="http://schemas.openxmlformats.org/officeDocument/2006/relationships/image" Target="media/image2.jp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11</TotalTime>
  <Pages>2</Pages>
  <Words>598</Words>
  <Characters>3415</Characters>
  <Application>Microsoft Office Word</Application>
  <DocSecurity>0</DocSecurity>
  <Lines>28</Lines>
  <Paragraphs>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Daisy Price</dc:creator>
  <cp:keywords/>
  <dc:description/>
  <cp:lastModifiedBy>Daisy Price</cp:lastModifiedBy>
  <cp:revision>3</cp:revision>
  <cp:lastPrinted>2026-09-03T13:53:00Z</cp:lastPrinted>
  <dcterms:created xsi:type="dcterms:W3CDTF">2026-09-03T13:42:00Z</dcterms:created>
  <dcterms:modified xsi:type="dcterms:W3CDTF">2026-09-03T13:53:00Z</dcterms:modified>
</cp:coreProperties>
</file>