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0A" w:rsidRDefault="002B170A" w:rsidP="002B170A">
      <w:pPr>
        <w:jc w:val="right"/>
      </w:pPr>
    </w:p>
    <w:p w:rsidR="002B170A" w:rsidRPr="002C59FD" w:rsidRDefault="002B170A" w:rsidP="002B170A">
      <w:pPr>
        <w:jc w:val="right"/>
      </w:pPr>
      <w:r>
        <w:t>11</w:t>
      </w:r>
      <w:r w:rsidRPr="002B170A">
        <w:rPr>
          <w:vertAlign w:val="superscript"/>
        </w:rPr>
        <w:t>th</w:t>
      </w:r>
      <w:r>
        <w:t xml:space="preserve"> December 2024</w:t>
      </w:r>
    </w:p>
    <w:p w:rsidR="002B170A" w:rsidRPr="002C59FD" w:rsidRDefault="002B170A" w:rsidP="002B170A"/>
    <w:p w:rsidR="002B170A" w:rsidRPr="002C59FD" w:rsidRDefault="002B170A" w:rsidP="002B170A">
      <w:r w:rsidRPr="002C59FD">
        <w:t xml:space="preserve">Dear Parents and Carers, </w:t>
      </w:r>
    </w:p>
    <w:p w:rsidR="002B170A" w:rsidRPr="002C59FD" w:rsidRDefault="002B170A" w:rsidP="002B170A">
      <w:pPr>
        <w:jc w:val="center"/>
        <w:rPr>
          <w:u w:val="single"/>
        </w:rPr>
      </w:pPr>
    </w:p>
    <w:p w:rsidR="002B170A" w:rsidRPr="002C59FD" w:rsidRDefault="002B170A" w:rsidP="002B170A">
      <w:pPr>
        <w:jc w:val="center"/>
        <w:rPr>
          <w:u w:val="single"/>
        </w:rPr>
      </w:pPr>
      <w:r w:rsidRPr="002C59FD">
        <w:rPr>
          <w:u w:val="single"/>
        </w:rPr>
        <w:t>Accelerated Reader</w:t>
      </w:r>
    </w:p>
    <w:p w:rsidR="002B170A" w:rsidRPr="002C59FD" w:rsidRDefault="002B170A" w:rsidP="002B170A">
      <w:pPr>
        <w:jc w:val="center"/>
        <w:rPr>
          <w:u w:val="single"/>
        </w:rPr>
      </w:pPr>
    </w:p>
    <w:p w:rsidR="002B170A" w:rsidRPr="002B170A" w:rsidRDefault="002B170A" w:rsidP="002B170A">
      <w:pPr>
        <w:pStyle w:val="NormalWeb"/>
        <w:spacing w:before="0" w:beforeAutospacing="0" w:after="150" w:afterAutospacing="0"/>
        <w:jc w:val="both"/>
        <w:textAlignment w:val="baseline"/>
        <w:rPr>
          <w:rFonts w:ascii="Calibri" w:hAnsi="Calibri" w:cs="Calibri"/>
          <w:color w:val="333333"/>
        </w:rPr>
      </w:pPr>
      <w:r w:rsidRPr="002B170A">
        <w:rPr>
          <w:rFonts w:ascii="Calibri" w:hAnsi="Calibri" w:cs="Calibri"/>
          <w:color w:val="333333"/>
        </w:rPr>
        <w:t>We wish to provide further information regarding the Accelerated Reader programme to ensure that it is being utilised to its full capacity.</w:t>
      </w:r>
      <w:r w:rsidR="00B4580B">
        <w:rPr>
          <w:rFonts w:ascii="Calibri" w:hAnsi="Calibri" w:cs="Calibri"/>
          <w:color w:val="333333"/>
        </w:rPr>
        <w:t xml:space="preserve"> This is used from Year 2 upwards for selected children.</w:t>
      </w:r>
      <w:bookmarkStart w:id="0" w:name="_GoBack"/>
      <w:bookmarkEnd w:id="0"/>
    </w:p>
    <w:p w:rsidR="002B170A" w:rsidRPr="002B170A" w:rsidRDefault="002B170A" w:rsidP="002B170A">
      <w:pPr>
        <w:pStyle w:val="NormalWeb"/>
        <w:spacing w:before="0" w:beforeAutospacing="0" w:after="150" w:afterAutospacing="0"/>
        <w:jc w:val="both"/>
        <w:textAlignment w:val="baseline"/>
        <w:rPr>
          <w:rFonts w:ascii="Calibri" w:hAnsi="Calibri" w:cs="Calibri"/>
          <w:color w:val="333333"/>
        </w:rPr>
      </w:pPr>
      <w:r w:rsidRPr="002B170A">
        <w:rPr>
          <w:rFonts w:ascii="Calibri" w:hAnsi="Calibri" w:cs="Calibri"/>
          <w:color w:val="333333"/>
        </w:rPr>
        <w:t>The programme comprises two distinct elements. The first is conducted in school, at least half-termly, for assessment purposes (Star Reading), which enables us to ascertain both your child's Reading Age and their Zone of Proximal Development (ZPD) or Book Level. The second element involves ongoing reading practice that we encourage students to undertake at home through Accelerated Reader. Following the completion of a book, pupils should log in (instructions are provided on the reverse side of this letter) and complete a brief quiz pertaining to the book read, which serves to assess their comprehension and understanding. While we will allocate time in school for this, it would be greatly beneficial if you could encourage your child to complete these quizzes at home as well.</w:t>
      </w:r>
    </w:p>
    <w:p w:rsidR="002B170A" w:rsidRPr="002B170A" w:rsidRDefault="002B170A" w:rsidP="002B170A">
      <w:pPr>
        <w:pStyle w:val="NormalWeb"/>
        <w:spacing w:before="0" w:beforeAutospacing="0" w:after="0" w:afterAutospacing="0"/>
        <w:jc w:val="both"/>
        <w:textAlignment w:val="baseline"/>
        <w:rPr>
          <w:rFonts w:ascii="Calibri" w:hAnsi="Calibri" w:cs="Calibri"/>
          <w:color w:val="333333"/>
        </w:rPr>
      </w:pPr>
      <w:r w:rsidRPr="002B170A">
        <w:rPr>
          <w:rFonts w:ascii="Calibri" w:hAnsi="Calibri" w:cs="Calibri"/>
          <w:color w:val="333333"/>
        </w:rPr>
        <w:t>It is essential that students only take quizzes on books that fall within their specific ZPD (Book Level). Although our library offers a limited selection, children may use the ‘Book Finder’ tool at </w:t>
      </w:r>
      <w:hyperlink r:id="rId6" w:history="1">
        <w:r w:rsidRPr="002B170A">
          <w:rPr>
            <w:rStyle w:val="Hyperlink"/>
            <w:rFonts w:ascii="Calibri" w:hAnsi="Calibri" w:cs="Calibri"/>
            <w:color w:val="004CFF"/>
            <w:bdr w:val="none" w:sz="0" w:space="0" w:color="auto" w:frame="1"/>
          </w:rPr>
          <w:t>AR Book Finder</w:t>
        </w:r>
      </w:hyperlink>
      <w:r w:rsidRPr="002B170A">
        <w:rPr>
          <w:rFonts w:ascii="Calibri" w:hAnsi="Calibri" w:cs="Calibri"/>
          <w:color w:val="333333"/>
        </w:rPr>
        <w:t xml:space="preserve"> to identify additional books that align with their interests. By selecting 'Advanced Search', you can discover more books within their ZPD that are available in our library or at local libraries and bookstores. Furthermore, there is an informative video titled ‘New to AR </w:t>
      </w:r>
      <w:proofErr w:type="spellStart"/>
      <w:r w:rsidRPr="002B170A">
        <w:rPr>
          <w:rFonts w:ascii="Calibri" w:hAnsi="Calibri" w:cs="Calibri"/>
          <w:color w:val="333333"/>
        </w:rPr>
        <w:t>Bookfinder</w:t>
      </w:r>
      <w:proofErr w:type="spellEnd"/>
      <w:r w:rsidRPr="002B170A">
        <w:rPr>
          <w:rFonts w:ascii="Calibri" w:hAnsi="Calibri" w:cs="Calibri"/>
          <w:color w:val="333333"/>
        </w:rPr>
        <w:t>’ that provides an overview and includes a link to ‘A Parent’s Guide to Accelerated Reader Book Finder’.</w:t>
      </w:r>
    </w:p>
    <w:p w:rsidR="002B170A" w:rsidRPr="002B170A" w:rsidRDefault="002B170A" w:rsidP="002B170A">
      <w:pPr>
        <w:pStyle w:val="NormalWeb"/>
        <w:spacing w:before="0" w:beforeAutospacing="0" w:after="150" w:afterAutospacing="0"/>
        <w:jc w:val="both"/>
        <w:textAlignment w:val="baseline"/>
        <w:rPr>
          <w:rFonts w:ascii="Calibri" w:hAnsi="Calibri" w:cs="Calibri"/>
          <w:color w:val="333333"/>
        </w:rPr>
      </w:pPr>
      <w:r w:rsidRPr="002B170A">
        <w:rPr>
          <w:rFonts w:ascii="Calibri" w:hAnsi="Calibri" w:cs="Calibri"/>
          <w:color w:val="333333"/>
        </w:rPr>
        <w:t>Both teachers and students will be able to monitor the progress made by completing these essential quizzes.</w:t>
      </w:r>
    </w:p>
    <w:p w:rsidR="002B170A" w:rsidRPr="002B170A" w:rsidRDefault="002B170A" w:rsidP="002B170A">
      <w:pPr>
        <w:pStyle w:val="NormalWeb"/>
        <w:spacing w:before="0" w:beforeAutospacing="0" w:after="150" w:afterAutospacing="0"/>
        <w:jc w:val="both"/>
        <w:textAlignment w:val="baseline"/>
        <w:rPr>
          <w:rFonts w:ascii="Calibri" w:hAnsi="Calibri" w:cs="Calibri"/>
          <w:color w:val="333333"/>
        </w:rPr>
      </w:pPr>
      <w:r w:rsidRPr="002B170A">
        <w:rPr>
          <w:rFonts w:ascii="Calibri" w:hAnsi="Calibri" w:cs="Calibri"/>
          <w:color w:val="333333"/>
        </w:rPr>
        <w:t>Thank you for your continued support.</w:t>
      </w:r>
    </w:p>
    <w:p w:rsidR="002B170A" w:rsidRPr="002C59FD" w:rsidRDefault="002B170A" w:rsidP="002B170A">
      <w:pPr>
        <w:jc w:val="both"/>
      </w:pPr>
    </w:p>
    <w:p w:rsidR="002B170A" w:rsidRPr="002C59FD" w:rsidRDefault="002B170A" w:rsidP="002B170A">
      <w:pPr>
        <w:rPr>
          <w:rFonts w:cstheme="minorHAnsi"/>
        </w:rPr>
      </w:pPr>
      <w:r w:rsidRPr="002C59FD">
        <w:rPr>
          <w:rFonts w:cstheme="minorHAnsi"/>
        </w:rPr>
        <w:t xml:space="preserve">Kind regards </w:t>
      </w:r>
    </w:p>
    <w:p w:rsidR="002B170A" w:rsidRDefault="002B170A" w:rsidP="002B170A">
      <w:pPr>
        <w:rPr>
          <w:rFonts w:cstheme="minorHAnsi"/>
        </w:rPr>
      </w:pPr>
      <w:r w:rsidRPr="002C59FD">
        <w:rPr>
          <w:rFonts w:cstheme="minorHAnsi"/>
        </w:rPr>
        <w:t xml:space="preserve">Miss Price </w:t>
      </w:r>
      <w:r w:rsidR="00B4580B">
        <w:rPr>
          <w:rFonts w:cstheme="minorHAnsi"/>
        </w:rPr>
        <w:t xml:space="preserve">and Mrs </w:t>
      </w:r>
      <w:proofErr w:type="spellStart"/>
      <w:r w:rsidR="00B4580B">
        <w:rPr>
          <w:rFonts w:cstheme="minorHAnsi"/>
        </w:rPr>
        <w:t>Donnellly</w:t>
      </w:r>
      <w:proofErr w:type="spellEnd"/>
    </w:p>
    <w:p w:rsidR="002B170A" w:rsidRDefault="002B170A" w:rsidP="002B170A">
      <w:pPr>
        <w:rPr>
          <w:rFonts w:cstheme="minorHAnsi"/>
        </w:rPr>
      </w:pPr>
    </w:p>
    <w:p w:rsidR="002B170A" w:rsidRDefault="002B170A" w:rsidP="002B170A">
      <w:pPr>
        <w:rPr>
          <w:rFonts w:cstheme="minorHAnsi"/>
        </w:rPr>
      </w:pPr>
    </w:p>
    <w:p w:rsidR="002B170A" w:rsidRDefault="002B170A" w:rsidP="002B170A">
      <w:pPr>
        <w:rPr>
          <w:rFonts w:cstheme="minorHAnsi"/>
        </w:rPr>
      </w:pPr>
    </w:p>
    <w:p w:rsidR="002B170A" w:rsidRDefault="002B170A" w:rsidP="002B170A">
      <w:pPr>
        <w:rPr>
          <w:rFonts w:cstheme="minorHAnsi"/>
        </w:rPr>
      </w:pPr>
    </w:p>
    <w:p w:rsidR="002B170A" w:rsidRDefault="002B170A" w:rsidP="002B170A">
      <w:pPr>
        <w:rPr>
          <w:rFonts w:cstheme="minorHAnsi"/>
        </w:rPr>
      </w:pPr>
    </w:p>
    <w:p w:rsidR="002B170A" w:rsidRDefault="002B170A" w:rsidP="002B170A">
      <w:pPr>
        <w:rPr>
          <w:rFonts w:cstheme="minorHAnsi"/>
        </w:rPr>
      </w:pPr>
    </w:p>
    <w:p w:rsidR="002B170A" w:rsidRDefault="002B170A" w:rsidP="002B170A">
      <w:pPr>
        <w:rPr>
          <w:rFonts w:cstheme="minorHAnsi"/>
        </w:rPr>
      </w:pPr>
    </w:p>
    <w:p w:rsidR="002B170A" w:rsidRDefault="002B170A" w:rsidP="002B170A">
      <w:pPr>
        <w:rPr>
          <w:rFonts w:cstheme="minorHAnsi"/>
        </w:rPr>
      </w:pPr>
    </w:p>
    <w:p w:rsidR="002B170A" w:rsidRDefault="002B170A" w:rsidP="002B170A">
      <w:pPr>
        <w:rPr>
          <w:rFonts w:cstheme="minorHAnsi"/>
        </w:rPr>
      </w:pPr>
    </w:p>
    <w:p w:rsidR="002B170A" w:rsidRDefault="002B170A" w:rsidP="002B170A">
      <w:pPr>
        <w:rPr>
          <w:rFonts w:cstheme="minorHAnsi"/>
        </w:rPr>
      </w:pPr>
    </w:p>
    <w:p w:rsidR="002B170A" w:rsidRDefault="002B170A" w:rsidP="002B170A">
      <w:pPr>
        <w:rPr>
          <w:rFonts w:cstheme="minorHAnsi"/>
          <w:b/>
          <w:u w:val="single"/>
        </w:rPr>
      </w:pPr>
    </w:p>
    <w:p w:rsidR="002B170A" w:rsidRDefault="002B170A" w:rsidP="002B170A">
      <w:pPr>
        <w:jc w:val="center"/>
        <w:rPr>
          <w:rFonts w:cstheme="minorHAnsi"/>
          <w:b/>
          <w:u w:val="single"/>
        </w:rPr>
      </w:pPr>
    </w:p>
    <w:p w:rsidR="002B170A" w:rsidRPr="002C59FD" w:rsidRDefault="002B170A" w:rsidP="002B170A">
      <w:pPr>
        <w:jc w:val="center"/>
        <w:rPr>
          <w:rFonts w:cstheme="minorHAnsi"/>
          <w:b/>
          <w:u w:val="single"/>
        </w:rPr>
      </w:pPr>
      <w:r w:rsidRPr="002C59FD">
        <w:rPr>
          <w:rFonts w:cstheme="minorHAnsi"/>
          <w:b/>
          <w:u w:val="single"/>
        </w:rPr>
        <w:t>Child Friendly Instructions</w:t>
      </w:r>
      <w:r>
        <w:rPr>
          <w:rFonts w:cstheme="minorHAnsi"/>
          <w:b/>
          <w:u w:val="single"/>
        </w:rPr>
        <w:t xml:space="preserve"> – AR Book Quiz</w:t>
      </w:r>
    </w:p>
    <w:p w:rsidR="002B170A" w:rsidRDefault="002B170A" w:rsidP="002B170A"/>
    <w:p w:rsidR="002B170A" w:rsidRDefault="002B170A" w:rsidP="002B170A">
      <w:hyperlink r:id="rId7" w:history="1">
        <w:r w:rsidRPr="00291ED6">
          <w:rPr>
            <w:rStyle w:val="Hyperlink"/>
          </w:rPr>
          <w:t>https://login.renaissance.com/12d2c5fc-d497-4dde-b5ea-078f7ecfd3ab?state=13e76cca-b1b7-495f-aabb-96c17b288e6d</w:t>
        </w:r>
      </w:hyperlink>
      <w:r>
        <w:t xml:space="preserve"> </w:t>
      </w:r>
    </w:p>
    <w:p w:rsidR="002B170A" w:rsidRDefault="002B170A" w:rsidP="002B170A"/>
    <w:p w:rsidR="002B170A" w:rsidRDefault="002B170A" w:rsidP="002B170A">
      <w:pPr>
        <w:rPr>
          <w:noProof/>
          <w:lang w:eastAsia="en-GB"/>
        </w:rPr>
      </w:pPr>
      <w:r>
        <w:t>In school, we have this saved as a bookmark / favourite for the children to make this easier.</w:t>
      </w:r>
    </w:p>
    <w:p w:rsidR="002B170A" w:rsidRDefault="002B170A" w:rsidP="002B170A">
      <w:r>
        <w:rPr>
          <w:noProof/>
          <w:lang w:eastAsia="en-GB"/>
        </w:rPr>
        <w:drawing>
          <wp:anchor distT="0" distB="0" distL="114300" distR="114300" simplePos="0" relativeHeight="251665408" behindDoc="1" locked="0" layoutInCell="1" allowOverlap="1">
            <wp:simplePos x="0" y="0"/>
            <wp:positionH relativeFrom="margin">
              <wp:posOffset>-65216</wp:posOffset>
            </wp:positionH>
            <wp:positionV relativeFrom="paragraph">
              <wp:posOffset>54544</wp:posOffset>
            </wp:positionV>
            <wp:extent cx="2677795" cy="1106805"/>
            <wp:effectExtent l="0" t="0" r="8255" b="0"/>
            <wp:wrapTight wrapText="bothSides">
              <wp:wrapPolygon edited="0">
                <wp:start x="0" y="0"/>
                <wp:lineTo x="0" y="21191"/>
                <wp:lineTo x="21513" y="21191"/>
                <wp:lineTo x="215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7795" cy="1106805"/>
                    </a:xfrm>
                    <a:prstGeom prst="rect">
                      <a:avLst/>
                    </a:prstGeom>
                  </pic:spPr>
                </pic:pic>
              </a:graphicData>
            </a:graphic>
            <wp14:sizeRelH relativeFrom="page">
              <wp14:pctWidth>0</wp14:pctWidth>
            </wp14:sizeRelH>
            <wp14:sizeRelV relativeFrom="page">
              <wp14:pctHeight>0</wp14:pctHeight>
            </wp14:sizeRelV>
          </wp:anchor>
        </w:drawing>
      </w:r>
    </w:p>
    <w:p w:rsidR="002B170A" w:rsidRPr="002B170A" w:rsidRDefault="002B170A" w:rsidP="002B170A">
      <w:pPr>
        <w:rPr>
          <w:b/>
        </w:rPr>
      </w:pPr>
      <w:r>
        <w:t xml:space="preserve">Select </w:t>
      </w:r>
      <w:r w:rsidRPr="00091CB9">
        <w:rPr>
          <w:b/>
        </w:rPr>
        <w:t>‘I am a student’</w:t>
      </w:r>
    </w:p>
    <w:p w:rsidR="002B170A" w:rsidRPr="00091CB9" w:rsidRDefault="002B170A" w:rsidP="002B170A"/>
    <w:p w:rsidR="002B170A" w:rsidRPr="00091CB9" w:rsidRDefault="002B170A" w:rsidP="002B170A"/>
    <w:p w:rsidR="002B170A" w:rsidRDefault="002B170A" w:rsidP="002B170A"/>
    <w:p w:rsidR="002B170A" w:rsidRDefault="002B170A" w:rsidP="002B170A"/>
    <w:p w:rsidR="002B170A" w:rsidRPr="00091CB9" w:rsidRDefault="002B170A" w:rsidP="002B170A"/>
    <w:p w:rsidR="002B170A" w:rsidRPr="00091CB9" w:rsidRDefault="002B170A" w:rsidP="002B170A"/>
    <w:p w:rsidR="002B170A" w:rsidRDefault="002B170A" w:rsidP="002B170A">
      <w:pPr>
        <w:tabs>
          <w:tab w:val="left" w:pos="2010"/>
        </w:tabs>
      </w:pPr>
      <w:r>
        <w:t xml:space="preserve">Enter your </w:t>
      </w:r>
      <w:r w:rsidRPr="00091CB9">
        <w:rPr>
          <w:b/>
        </w:rPr>
        <w:t>Accelerated Reader username</w:t>
      </w:r>
      <w:r>
        <w:t xml:space="preserve"> and </w:t>
      </w:r>
      <w:r w:rsidRPr="00091CB9">
        <w:rPr>
          <w:b/>
        </w:rPr>
        <w:t xml:space="preserve">password </w:t>
      </w:r>
      <w:r>
        <w:t xml:space="preserve">which can </w:t>
      </w:r>
      <w:r>
        <w:t>be found</w:t>
      </w:r>
      <w:r>
        <w:t xml:space="preserve"> in the front of </w:t>
      </w:r>
      <w:r w:rsidRPr="00091CB9">
        <w:t>your</w:t>
      </w:r>
      <w:r w:rsidRPr="00091CB9">
        <w:rPr>
          <w:b/>
        </w:rPr>
        <w:t xml:space="preserve"> yellow reading record</w:t>
      </w:r>
      <w:r>
        <w:t xml:space="preserve"> and press ‘</w:t>
      </w:r>
      <w:r w:rsidRPr="00091CB9">
        <w:rPr>
          <w:b/>
        </w:rPr>
        <w:t>log in</w:t>
      </w:r>
      <w:r>
        <w:t>’.</w:t>
      </w:r>
      <w:r w:rsidRPr="003F71AA">
        <w:rPr>
          <w:noProof/>
          <w:lang w:eastAsia="en-GB"/>
        </w:rPr>
        <w:t xml:space="preserve"> </w:t>
      </w:r>
    </w:p>
    <w:p w:rsidR="002B170A" w:rsidRDefault="002B170A" w:rsidP="002B170A">
      <w:pPr>
        <w:tabs>
          <w:tab w:val="left" w:pos="2010"/>
        </w:tabs>
      </w:pPr>
    </w:p>
    <w:p w:rsidR="002B170A" w:rsidRDefault="002B170A" w:rsidP="002B170A">
      <w:pPr>
        <w:tabs>
          <w:tab w:val="left" w:pos="2010"/>
        </w:tabs>
      </w:pPr>
      <w:r>
        <w:rPr>
          <w:noProof/>
          <w:lang w:eastAsia="en-GB"/>
        </w:rPr>
        <w:drawing>
          <wp:anchor distT="0" distB="0" distL="114300" distR="114300" simplePos="0" relativeHeight="251666432" behindDoc="1" locked="0" layoutInCell="1" allowOverlap="1">
            <wp:simplePos x="0" y="0"/>
            <wp:positionH relativeFrom="margin">
              <wp:align>left</wp:align>
            </wp:positionH>
            <wp:positionV relativeFrom="paragraph">
              <wp:posOffset>4445</wp:posOffset>
            </wp:positionV>
            <wp:extent cx="1210945" cy="1054100"/>
            <wp:effectExtent l="0" t="0" r="8255" b="0"/>
            <wp:wrapTight wrapText="bothSides">
              <wp:wrapPolygon edited="0">
                <wp:start x="0" y="0"/>
                <wp:lineTo x="0" y="21080"/>
                <wp:lineTo x="21407" y="21080"/>
                <wp:lineTo x="214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10945" cy="1054100"/>
                    </a:xfrm>
                    <a:prstGeom prst="rect">
                      <a:avLst/>
                    </a:prstGeom>
                  </pic:spPr>
                </pic:pic>
              </a:graphicData>
            </a:graphic>
            <wp14:sizeRelH relativeFrom="margin">
              <wp14:pctWidth>0</wp14:pctWidth>
            </wp14:sizeRelH>
            <wp14:sizeRelV relativeFrom="margin">
              <wp14:pctHeight>0</wp14:pctHeight>
            </wp14:sizeRelV>
          </wp:anchor>
        </w:drawing>
      </w:r>
    </w:p>
    <w:p w:rsidR="002B170A" w:rsidRDefault="002B170A" w:rsidP="002B170A">
      <w:pPr>
        <w:tabs>
          <w:tab w:val="left" w:pos="2010"/>
        </w:tabs>
      </w:pPr>
      <w:r>
        <w:t>Select ‘</w:t>
      </w:r>
      <w:r>
        <w:rPr>
          <w:b/>
        </w:rPr>
        <w:t>Accelerated Reader’</w:t>
      </w:r>
      <w:r>
        <w:t xml:space="preserve"> </w:t>
      </w:r>
    </w:p>
    <w:p w:rsidR="002B170A" w:rsidRDefault="002B170A" w:rsidP="002B170A">
      <w:pPr>
        <w:tabs>
          <w:tab w:val="left" w:pos="2010"/>
        </w:tabs>
        <w:rPr>
          <w:noProof/>
          <w:lang w:eastAsia="en-GB"/>
        </w:rPr>
      </w:pPr>
    </w:p>
    <w:p w:rsidR="002B170A" w:rsidRDefault="002B170A" w:rsidP="002B170A">
      <w:pPr>
        <w:tabs>
          <w:tab w:val="left" w:pos="2010"/>
        </w:tabs>
        <w:rPr>
          <w:noProof/>
          <w:lang w:eastAsia="en-GB"/>
        </w:rPr>
      </w:pPr>
    </w:p>
    <w:p w:rsidR="002B170A" w:rsidRDefault="002B170A" w:rsidP="002B170A">
      <w:pPr>
        <w:tabs>
          <w:tab w:val="left" w:pos="2010"/>
        </w:tabs>
        <w:rPr>
          <w:noProof/>
          <w:lang w:eastAsia="en-GB"/>
        </w:rPr>
      </w:pPr>
    </w:p>
    <w:p w:rsidR="002B170A" w:rsidRDefault="002B170A" w:rsidP="002B170A">
      <w:pPr>
        <w:tabs>
          <w:tab w:val="left" w:pos="2010"/>
        </w:tabs>
        <w:rPr>
          <w:noProof/>
          <w:lang w:eastAsia="en-GB"/>
        </w:rPr>
      </w:pPr>
    </w:p>
    <w:p w:rsidR="002B170A" w:rsidRDefault="002B170A" w:rsidP="002B170A">
      <w:pPr>
        <w:tabs>
          <w:tab w:val="left" w:pos="2010"/>
        </w:tabs>
        <w:rPr>
          <w:noProof/>
          <w:lang w:eastAsia="en-GB"/>
        </w:rPr>
      </w:pPr>
    </w:p>
    <w:p w:rsidR="002B170A" w:rsidRDefault="002B170A" w:rsidP="002B170A">
      <w:pPr>
        <w:tabs>
          <w:tab w:val="left" w:pos="2010"/>
        </w:tabs>
      </w:pPr>
      <w:r>
        <w:rPr>
          <w:noProof/>
          <w:lang w:eastAsia="en-GB"/>
        </w:rPr>
        <w:drawing>
          <wp:anchor distT="0" distB="0" distL="114300" distR="114300" simplePos="0" relativeHeight="251663360" behindDoc="1" locked="0" layoutInCell="1" allowOverlap="1" wp14:anchorId="3EB873AA" wp14:editId="453A217E">
            <wp:simplePos x="0" y="0"/>
            <wp:positionH relativeFrom="column">
              <wp:posOffset>2663190</wp:posOffset>
            </wp:positionH>
            <wp:positionV relativeFrom="paragraph">
              <wp:posOffset>3175</wp:posOffset>
            </wp:positionV>
            <wp:extent cx="3384550" cy="820420"/>
            <wp:effectExtent l="0" t="0" r="6350" b="0"/>
            <wp:wrapTight wrapText="bothSides">
              <wp:wrapPolygon edited="0">
                <wp:start x="0" y="0"/>
                <wp:lineTo x="0" y="21065"/>
                <wp:lineTo x="21519" y="21065"/>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4550" cy="820420"/>
                    </a:xfrm>
                    <a:prstGeom prst="rect">
                      <a:avLst/>
                    </a:prstGeom>
                  </pic:spPr>
                </pic:pic>
              </a:graphicData>
            </a:graphic>
            <wp14:sizeRelH relativeFrom="margin">
              <wp14:pctWidth>0</wp14:pctWidth>
            </wp14:sizeRelH>
            <wp14:sizeRelV relativeFrom="margin">
              <wp14:pctHeight>0</wp14:pctHeight>
            </wp14:sizeRelV>
          </wp:anchor>
        </w:drawing>
      </w:r>
      <w:r w:rsidRPr="00F206C4">
        <w:rPr>
          <w:b/>
        </w:rPr>
        <w:t xml:space="preserve">Search </w:t>
      </w:r>
      <w:r>
        <w:t>for the quiz you need using the Title, Author, Quiz number or Key Word.</w:t>
      </w:r>
    </w:p>
    <w:p w:rsidR="002B170A" w:rsidRDefault="002B170A" w:rsidP="002B170A">
      <w:pPr>
        <w:tabs>
          <w:tab w:val="left" w:pos="2010"/>
        </w:tabs>
        <w:rPr>
          <w:noProof/>
          <w:lang w:eastAsia="en-GB"/>
        </w:rPr>
      </w:pPr>
      <w:r>
        <w:rPr>
          <w:noProof/>
          <w:lang w:eastAsia="en-GB"/>
        </w:rPr>
        <w:drawing>
          <wp:anchor distT="0" distB="0" distL="114300" distR="114300" simplePos="0" relativeHeight="251664384" behindDoc="1" locked="0" layoutInCell="1" allowOverlap="1" wp14:anchorId="6223A55B" wp14:editId="0C8B71F2">
            <wp:simplePos x="0" y="0"/>
            <wp:positionH relativeFrom="column">
              <wp:posOffset>-74295</wp:posOffset>
            </wp:positionH>
            <wp:positionV relativeFrom="paragraph">
              <wp:posOffset>191135</wp:posOffset>
            </wp:positionV>
            <wp:extent cx="1028700" cy="958850"/>
            <wp:effectExtent l="0" t="0" r="0" b="0"/>
            <wp:wrapTight wrapText="bothSides">
              <wp:wrapPolygon edited="0">
                <wp:start x="0" y="0"/>
                <wp:lineTo x="0" y="21028"/>
                <wp:lineTo x="21200" y="21028"/>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28700" cy="958850"/>
                    </a:xfrm>
                    <a:prstGeom prst="rect">
                      <a:avLst/>
                    </a:prstGeom>
                  </pic:spPr>
                </pic:pic>
              </a:graphicData>
            </a:graphic>
            <wp14:sizeRelH relativeFrom="margin">
              <wp14:pctWidth>0</wp14:pctWidth>
            </wp14:sizeRelH>
            <wp14:sizeRelV relativeFrom="margin">
              <wp14:pctHeight>0</wp14:pctHeight>
            </wp14:sizeRelV>
          </wp:anchor>
        </w:drawing>
      </w:r>
    </w:p>
    <w:p w:rsidR="002B170A" w:rsidRDefault="002B170A" w:rsidP="002B170A">
      <w:pPr>
        <w:tabs>
          <w:tab w:val="left" w:pos="2010"/>
        </w:tabs>
        <w:rPr>
          <w:noProof/>
          <w:lang w:eastAsia="en-GB"/>
        </w:rPr>
      </w:pPr>
    </w:p>
    <w:p w:rsidR="002B170A" w:rsidRDefault="002B170A" w:rsidP="002B170A">
      <w:pPr>
        <w:tabs>
          <w:tab w:val="left" w:pos="2010"/>
        </w:tabs>
      </w:pPr>
    </w:p>
    <w:p w:rsidR="002B170A" w:rsidRDefault="002B170A" w:rsidP="002B170A">
      <w:pPr>
        <w:tabs>
          <w:tab w:val="left" w:pos="2010"/>
        </w:tabs>
      </w:pPr>
    </w:p>
    <w:p w:rsidR="002B170A" w:rsidRDefault="002B170A" w:rsidP="002B170A">
      <w:pPr>
        <w:tabs>
          <w:tab w:val="left" w:pos="2010"/>
        </w:tabs>
      </w:pPr>
    </w:p>
    <w:p w:rsidR="002B170A" w:rsidRDefault="002B170A" w:rsidP="002B170A">
      <w:pPr>
        <w:tabs>
          <w:tab w:val="left" w:pos="930"/>
        </w:tabs>
        <w:rPr>
          <w:b/>
        </w:rPr>
      </w:pPr>
      <w:r>
        <w:t xml:space="preserve">Select </w:t>
      </w:r>
      <w:r w:rsidRPr="00F40EAC">
        <w:rPr>
          <w:b/>
        </w:rPr>
        <w:t>‘Take Quiz’</w:t>
      </w:r>
      <w:r>
        <w:rPr>
          <w:b/>
        </w:rPr>
        <w:t xml:space="preserve"> </w:t>
      </w:r>
      <w:r w:rsidRPr="00F40EAC">
        <w:t>and then</w:t>
      </w:r>
      <w:r>
        <w:rPr>
          <w:b/>
        </w:rPr>
        <w:t xml:space="preserve"> ‘Start Quiz’.</w:t>
      </w:r>
    </w:p>
    <w:p w:rsidR="002B170A" w:rsidRDefault="002B170A" w:rsidP="002B170A">
      <w:pPr>
        <w:tabs>
          <w:tab w:val="left" w:pos="930"/>
        </w:tabs>
        <w:rPr>
          <w:b/>
        </w:rPr>
      </w:pPr>
    </w:p>
    <w:p w:rsidR="002B170A" w:rsidRPr="00F40EAC" w:rsidRDefault="002B170A" w:rsidP="002B170A">
      <w:pPr>
        <w:tabs>
          <w:tab w:val="left" w:pos="930"/>
        </w:tabs>
      </w:pPr>
      <w:r w:rsidRPr="00F40EAC">
        <w:t>Once you have completed the quiz, write it in the back of your reading record so we can monitor how many you are doing and the scores you are getting. Now you can change your book!</w:t>
      </w:r>
      <w:r w:rsidRPr="00F40EAC">
        <w:br w:type="textWrapping" w:clear="all"/>
      </w:r>
    </w:p>
    <w:p w:rsidR="002B170A" w:rsidRPr="002C59FD" w:rsidRDefault="002B170A" w:rsidP="002B170A">
      <w:pPr>
        <w:rPr>
          <w:rFonts w:cstheme="minorHAnsi"/>
        </w:rPr>
      </w:pPr>
    </w:p>
    <w:p w:rsidR="002F08B2" w:rsidRPr="002B170A" w:rsidRDefault="002F08B2" w:rsidP="002B170A"/>
    <w:sectPr w:rsidR="002F08B2" w:rsidRPr="002B170A" w:rsidSect="008A485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F3" w:rsidRDefault="007710F3" w:rsidP="008A485A">
      <w:r>
        <w:separator/>
      </w:r>
    </w:p>
  </w:endnote>
  <w:endnote w:type="continuationSeparator" w:id="0">
    <w:p w:rsidR="007710F3" w:rsidRDefault="007710F3" w:rsidP="008A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84" w:rsidRDefault="006D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5A" w:rsidRDefault="00A43865">
    <w:pPr>
      <w:pStyle w:val="Footer"/>
    </w:pPr>
    <w:r>
      <w:rPr>
        <w:noProof/>
        <w:lang w:eastAsia="en-GB"/>
      </w:rPr>
      <w:drawing>
        <wp:inline distT="0" distB="0" distL="0" distR="0" wp14:anchorId="63A20EDD" wp14:editId="1E868F08">
          <wp:extent cx="56388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38800" cy="819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84" w:rsidRDefault="006D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F3" w:rsidRDefault="007710F3" w:rsidP="008A485A">
      <w:r>
        <w:separator/>
      </w:r>
    </w:p>
  </w:footnote>
  <w:footnote w:type="continuationSeparator" w:id="0">
    <w:p w:rsidR="007710F3" w:rsidRDefault="007710F3" w:rsidP="008A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84" w:rsidRDefault="006D7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5A" w:rsidRDefault="008A485A" w:rsidP="008A485A">
    <w:pPr>
      <w:pStyle w:val="Header"/>
      <w:jc w:val="center"/>
    </w:pPr>
    <w:r>
      <w:rPr>
        <w:noProof/>
        <w:lang w:eastAsia="en-GB"/>
      </w:rPr>
      <w:drawing>
        <wp:inline distT="0" distB="0" distL="0" distR="0">
          <wp:extent cx="1181100" cy="10245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S_Logo_Full_onWhite.jpg"/>
                  <pic:cNvPicPr/>
                </pic:nvPicPr>
                <pic:blipFill rotWithShape="1">
                  <a:blip r:embed="rId1">
                    <a:extLst>
                      <a:ext uri="{28A0092B-C50C-407E-A947-70E740481C1C}">
                        <a14:useLocalDpi xmlns:a14="http://schemas.microsoft.com/office/drawing/2010/main" val="0"/>
                      </a:ext>
                    </a:extLst>
                  </a:blip>
                  <a:srcRect t="7277" b="6395"/>
                  <a:stretch/>
                </pic:blipFill>
                <pic:spPr bwMode="auto">
                  <a:xfrm>
                    <a:off x="0" y="0"/>
                    <a:ext cx="1195604" cy="103717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84" w:rsidRDefault="006D7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5A"/>
    <w:rsid w:val="000A2DC9"/>
    <w:rsid w:val="001D5092"/>
    <w:rsid w:val="001E32F5"/>
    <w:rsid w:val="00290211"/>
    <w:rsid w:val="00291E98"/>
    <w:rsid w:val="002B170A"/>
    <w:rsid w:val="002F08B2"/>
    <w:rsid w:val="005D7181"/>
    <w:rsid w:val="00603F28"/>
    <w:rsid w:val="006D7284"/>
    <w:rsid w:val="007710F3"/>
    <w:rsid w:val="007C221C"/>
    <w:rsid w:val="008A485A"/>
    <w:rsid w:val="00932806"/>
    <w:rsid w:val="00941872"/>
    <w:rsid w:val="00A43865"/>
    <w:rsid w:val="00B4580B"/>
    <w:rsid w:val="00C03539"/>
    <w:rsid w:val="00D521D1"/>
    <w:rsid w:val="00E94C2B"/>
    <w:rsid w:val="00EA5231"/>
    <w:rsid w:val="00F5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351BC"/>
  <w15:chartTrackingRefBased/>
  <w15:docId w15:val="{4A080735-4BE2-4AD8-A9E3-2278C025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70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85A"/>
    <w:pPr>
      <w:tabs>
        <w:tab w:val="center" w:pos="4513"/>
        <w:tab w:val="right" w:pos="9026"/>
      </w:tabs>
    </w:pPr>
    <w:rPr>
      <w:sz w:val="22"/>
      <w:szCs w:val="22"/>
    </w:r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pPr>
    <w:rPr>
      <w:sz w:val="22"/>
      <w:szCs w:val="22"/>
    </w:rPr>
  </w:style>
  <w:style w:type="character" w:customStyle="1" w:styleId="FooterChar">
    <w:name w:val="Footer Char"/>
    <w:basedOn w:val="DefaultParagraphFont"/>
    <w:link w:val="Footer"/>
    <w:uiPriority w:val="99"/>
    <w:rsid w:val="008A485A"/>
  </w:style>
  <w:style w:type="paragraph" w:styleId="NormalWeb">
    <w:name w:val="Normal (Web)"/>
    <w:basedOn w:val="Normal"/>
    <w:uiPriority w:val="99"/>
    <w:semiHidden/>
    <w:unhideWhenUsed/>
    <w:rsid w:val="005D7181"/>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D7181"/>
    <w:rPr>
      <w:rFonts w:ascii="Segoe UI" w:hAnsi="Segoe UI"/>
      <w:sz w:val="18"/>
      <w:szCs w:val="18"/>
    </w:rPr>
  </w:style>
  <w:style w:type="character" w:customStyle="1" w:styleId="BalloonTextChar">
    <w:name w:val="Balloon Text Char"/>
    <w:basedOn w:val="DefaultParagraphFont"/>
    <w:link w:val="BalloonText"/>
    <w:uiPriority w:val="99"/>
    <w:semiHidden/>
    <w:rsid w:val="005D7181"/>
    <w:rPr>
      <w:rFonts w:ascii="Segoe UI" w:hAnsi="Segoe UI"/>
      <w:sz w:val="18"/>
      <w:szCs w:val="18"/>
    </w:rPr>
  </w:style>
  <w:style w:type="paragraph" w:styleId="NoSpacing">
    <w:name w:val="No Spacing"/>
    <w:uiPriority w:val="1"/>
    <w:qFormat/>
    <w:rsid w:val="002F08B2"/>
    <w:pPr>
      <w:spacing w:after="0" w:line="240" w:lineRule="auto"/>
    </w:pPr>
  </w:style>
  <w:style w:type="character" w:styleId="Hyperlink">
    <w:name w:val="Hyperlink"/>
    <w:basedOn w:val="DefaultParagraphFont"/>
    <w:uiPriority w:val="99"/>
    <w:unhideWhenUsed/>
    <w:rsid w:val="002B1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4491">
      <w:bodyDiv w:val="1"/>
      <w:marLeft w:val="0"/>
      <w:marRight w:val="0"/>
      <w:marTop w:val="0"/>
      <w:marBottom w:val="0"/>
      <w:divBdr>
        <w:top w:val="none" w:sz="0" w:space="0" w:color="auto"/>
        <w:left w:val="none" w:sz="0" w:space="0" w:color="auto"/>
        <w:bottom w:val="none" w:sz="0" w:space="0" w:color="auto"/>
        <w:right w:val="none" w:sz="0" w:space="0" w:color="auto"/>
      </w:divBdr>
    </w:div>
    <w:div w:id="960576260">
      <w:bodyDiv w:val="1"/>
      <w:marLeft w:val="0"/>
      <w:marRight w:val="0"/>
      <w:marTop w:val="0"/>
      <w:marBottom w:val="0"/>
      <w:divBdr>
        <w:top w:val="none" w:sz="0" w:space="0" w:color="auto"/>
        <w:left w:val="none" w:sz="0" w:space="0" w:color="auto"/>
        <w:bottom w:val="none" w:sz="0" w:space="0" w:color="auto"/>
        <w:right w:val="none" w:sz="0" w:space="0" w:color="auto"/>
      </w:divBdr>
    </w:div>
    <w:div w:id="1181626031">
      <w:bodyDiv w:val="1"/>
      <w:marLeft w:val="0"/>
      <w:marRight w:val="0"/>
      <w:marTop w:val="0"/>
      <w:marBottom w:val="0"/>
      <w:divBdr>
        <w:top w:val="none" w:sz="0" w:space="0" w:color="auto"/>
        <w:left w:val="none" w:sz="0" w:space="0" w:color="auto"/>
        <w:bottom w:val="none" w:sz="0" w:space="0" w:color="auto"/>
        <w:right w:val="none" w:sz="0" w:space="0" w:color="auto"/>
      </w:divBdr>
    </w:div>
    <w:div w:id="16190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renaissance.com/12d2c5fc-d497-4dde-b5ea-078f7ecfd3ab?state=13e76cca-b1b7-495f-aabb-96c17b288e6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arbookfind.co.uk/default.aspx"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Price</dc:creator>
  <cp:keywords/>
  <dc:description/>
  <cp:lastModifiedBy>Daisy Price</cp:lastModifiedBy>
  <cp:revision>5</cp:revision>
  <cp:lastPrinted>2024-12-11T16:26:00Z</cp:lastPrinted>
  <dcterms:created xsi:type="dcterms:W3CDTF">2024-12-11T16:13:00Z</dcterms:created>
  <dcterms:modified xsi:type="dcterms:W3CDTF">2024-12-11T16:36:00Z</dcterms:modified>
</cp:coreProperties>
</file>